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A80D37" w14:textId="77777777" w:rsidR="00A15B34" w:rsidRDefault="00D34FC7" w:rsidP="006A51F1">
      <w:pPr>
        <w:jc w:val="center"/>
      </w:pPr>
      <w:r>
        <w:t>_</w:t>
      </w:r>
      <w:r w:rsidR="008D33A5">
        <w:rPr>
          <w:noProof/>
          <w:lang w:val="en-GB" w:eastAsia="en-GB"/>
        </w:rPr>
        <w:drawing>
          <wp:inline distT="0" distB="0" distL="0" distR="0" wp14:anchorId="0D5994BD" wp14:editId="40ABC32B">
            <wp:extent cx="1388533" cy="804334"/>
            <wp:effectExtent l="0" t="0" r="254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fullscreen/public/BusinessLogo_0.png?itok=C8nwqwzV"/>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99732" cy="810821"/>
                    </a:xfrm>
                    <a:prstGeom prst="rect">
                      <a:avLst/>
                    </a:prstGeom>
                    <a:noFill/>
                    <a:ln w="9525">
                      <a:noFill/>
                      <a:headEnd/>
                      <a:tailEnd/>
                    </a:ln>
                  </pic:spPr>
                </pic:pic>
              </a:graphicData>
            </a:graphic>
          </wp:inline>
        </w:drawing>
      </w:r>
    </w:p>
    <w:p w14:paraId="5A0FCFEB" w14:textId="77777777" w:rsidR="00A15B34" w:rsidRPr="00714098" w:rsidRDefault="008D33A5" w:rsidP="006A51F1">
      <w:pPr>
        <w:pStyle w:val="Heading1"/>
        <w:jc w:val="center"/>
      </w:pPr>
      <w:bookmarkStart w:id="0" w:name="accessibility-guide-for-the-example-attr"/>
      <w:r w:rsidRPr="00714098">
        <w:rPr>
          <w:color w:val="auto"/>
        </w:rPr>
        <w:t xml:space="preserve">Accessibility Guide for </w:t>
      </w:r>
      <w:r w:rsidR="004722E3" w:rsidRPr="00714098">
        <w:rPr>
          <w:color w:val="auto"/>
        </w:rPr>
        <w:t>Ford &amp; Etal Estates</w:t>
      </w:r>
    </w:p>
    <w:bookmarkEnd w:id="0"/>
    <w:p w14:paraId="1EDC3998" w14:textId="048C4D2B" w:rsidR="00FF09B7" w:rsidRDefault="004722E3" w:rsidP="006A51F1">
      <w:pPr>
        <w:jc w:val="center"/>
        <w:rPr>
          <w:rFonts w:asciiTheme="majorHAnsi" w:hAnsiTheme="majorHAnsi"/>
          <w:sz w:val="26"/>
          <w:szCs w:val="26"/>
        </w:rPr>
      </w:pPr>
      <w:r w:rsidRPr="00714098">
        <w:rPr>
          <w:rFonts w:asciiTheme="majorHAnsi" w:hAnsiTheme="majorHAnsi"/>
          <w:sz w:val="26"/>
          <w:szCs w:val="26"/>
        </w:rPr>
        <w:fldChar w:fldCharType="begin"/>
      </w:r>
      <w:r w:rsidRPr="00714098">
        <w:rPr>
          <w:rFonts w:asciiTheme="majorHAnsi" w:hAnsiTheme="majorHAnsi"/>
          <w:sz w:val="26"/>
          <w:szCs w:val="26"/>
        </w:rPr>
        <w:instrText xml:space="preserve"> HYPERLINK "mailto:tourism@ford-and-etal.co.uk" </w:instrText>
      </w:r>
      <w:r w:rsidRPr="00714098">
        <w:rPr>
          <w:rFonts w:asciiTheme="majorHAnsi" w:hAnsiTheme="majorHAnsi"/>
          <w:sz w:val="26"/>
          <w:szCs w:val="26"/>
        </w:rPr>
      </w:r>
      <w:r w:rsidRPr="00714098">
        <w:rPr>
          <w:rFonts w:asciiTheme="majorHAnsi" w:hAnsiTheme="majorHAnsi"/>
          <w:sz w:val="26"/>
          <w:szCs w:val="26"/>
        </w:rPr>
        <w:fldChar w:fldCharType="separate"/>
      </w:r>
      <w:r w:rsidRPr="00714098">
        <w:rPr>
          <w:rStyle w:val="Hyperlink"/>
          <w:rFonts w:asciiTheme="majorHAnsi" w:hAnsiTheme="majorHAnsi"/>
          <w:sz w:val="26"/>
          <w:szCs w:val="26"/>
        </w:rPr>
        <w:t>tourism@ford-and-etal.co.uk</w:t>
      </w:r>
      <w:r w:rsidRPr="00714098">
        <w:rPr>
          <w:rFonts w:asciiTheme="majorHAnsi" w:hAnsiTheme="majorHAnsi"/>
          <w:sz w:val="26"/>
          <w:szCs w:val="26"/>
        </w:rPr>
        <w:fldChar w:fldCharType="end"/>
      </w:r>
    </w:p>
    <w:p w14:paraId="74CB9511" w14:textId="637E8B80" w:rsidR="00A15B34" w:rsidRDefault="0033097A" w:rsidP="006A51F1">
      <w:pPr>
        <w:jc w:val="center"/>
        <w:rPr>
          <w:rFonts w:asciiTheme="majorHAnsi" w:hAnsiTheme="majorHAnsi"/>
          <w:sz w:val="26"/>
          <w:szCs w:val="26"/>
        </w:rPr>
      </w:pPr>
      <w:hyperlink r:id="rId9" w:history="1">
        <w:r w:rsidRPr="00714098">
          <w:rPr>
            <w:rStyle w:val="Hyperlink"/>
            <w:rFonts w:asciiTheme="majorHAnsi" w:hAnsiTheme="majorHAnsi"/>
            <w:sz w:val="26"/>
            <w:szCs w:val="26"/>
          </w:rPr>
          <w:t>www.ford-and-etal.co.uk</w:t>
        </w:r>
      </w:hyperlink>
    </w:p>
    <w:p w14:paraId="15077B9D" w14:textId="77777777" w:rsidR="00FF09B7" w:rsidRPr="00714098" w:rsidRDefault="00FF09B7">
      <w:pPr>
        <w:rPr>
          <w:rFonts w:asciiTheme="majorHAnsi" w:hAnsiTheme="majorHAnsi"/>
          <w:sz w:val="26"/>
          <w:szCs w:val="26"/>
        </w:rPr>
      </w:pPr>
    </w:p>
    <w:p w14:paraId="41229D45" w14:textId="77777777" w:rsidR="00A15B34" w:rsidRPr="00714098" w:rsidRDefault="008D33A5" w:rsidP="001A03B3">
      <w:pPr>
        <w:jc w:val="center"/>
        <w:rPr>
          <w:rFonts w:asciiTheme="majorHAnsi" w:hAnsiTheme="majorHAnsi"/>
        </w:rPr>
      </w:pPr>
      <w:r w:rsidRPr="00714098">
        <w:rPr>
          <w:rFonts w:asciiTheme="majorHAnsi" w:hAnsiTheme="majorHAnsi"/>
          <w:noProof/>
          <w:lang w:val="en-GB" w:eastAsia="en-GB"/>
        </w:rPr>
        <w:drawing>
          <wp:inline distT="0" distB="0" distL="0" distR="0" wp14:anchorId="186B1E6B" wp14:editId="607AA185">
            <wp:extent cx="4236725" cy="254203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print_full_width/public/outside-view-of-attraction.jpg?itok=6wjocpfi"/>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36725" cy="2542035"/>
                    </a:xfrm>
                    <a:prstGeom prst="rect">
                      <a:avLst/>
                    </a:prstGeom>
                    <a:noFill/>
                    <a:ln w="9525">
                      <a:noFill/>
                      <a:headEnd/>
                      <a:tailEnd/>
                    </a:ln>
                  </pic:spPr>
                </pic:pic>
              </a:graphicData>
            </a:graphic>
          </wp:inline>
        </w:drawing>
      </w:r>
    </w:p>
    <w:p w14:paraId="67F82FB7" w14:textId="77777777" w:rsidR="00A15B34" w:rsidRPr="0003732F" w:rsidRDefault="008D33A5">
      <w:pPr>
        <w:pStyle w:val="Heading3"/>
        <w:rPr>
          <w:color w:val="auto"/>
          <w:sz w:val="36"/>
          <w:szCs w:val="36"/>
          <w:u w:val="single"/>
        </w:rPr>
      </w:pPr>
      <w:bookmarkStart w:id="1" w:name="welcome"/>
      <w:r w:rsidRPr="0003732F">
        <w:rPr>
          <w:color w:val="auto"/>
          <w:sz w:val="36"/>
          <w:szCs w:val="36"/>
          <w:u w:val="single"/>
        </w:rPr>
        <w:t>Welcome</w:t>
      </w:r>
    </w:p>
    <w:bookmarkEnd w:id="1"/>
    <w:p w14:paraId="374B5C8B" w14:textId="4A589C25" w:rsidR="004722E3" w:rsidRPr="006A51F1" w:rsidRDefault="004722E3" w:rsidP="0003732F">
      <w:pPr>
        <w:jc w:val="both"/>
        <w:rPr>
          <w:rFonts w:asciiTheme="majorHAnsi" w:hAnsiTheme="majorHAnsi"/>
          <w:sz w:val="22"/>
          <w:szCs w:val="22"/>
        </w:rPr>
      </w:pPr>
      <w:r w:rsidRPr="006A51F1">
        <w:rPr>
          <w:rFonts w:asciiTheme="majorHAnsi" w:hAnsiTheme="majorHAnsi"/>
          <w:sz w:val="22"/>
          <w:szCs w:val="22"/>
        </w:rPr>
        <w:t xml:space="preserve">Ford &amp; Etal is a </w:t>
      </w:r>
      <w:r w:rsidR="007112DC" w:rsidRPr="006A51F1">
        <w:rPr>
          <w:rFonts w:asciiTheme="majorHAnsi" w:hAnsiTheme="majorHAnsi"/>
          <w:sz w:val="22"/>
          <w:szCs w:val="22"/>
        </w:rPr>
        <w:t xml:space="preserve">traditional </w:t>
      </w:r>
      <w:r w:rsidRPr="006A51F1">
        <w:rPr>
          <w:rFonts w:asciiTheme="majorHAnsi" w:hAnsiTheme="majorHAnsi"/>
          <w:sz w:val="22"/>
          <w:szCs w:val="22"/>
        </w:rPr>
        <w:t>working estate covering approximately 16,000 acres of countryside which can be accessed via public and permissive footpaths and bridleways, and within which there are a number of visitor attractions</w:t>
      </w:r>
      <w:r w:rsidR="004160B9" w:rsidRPr="006A51F1">
        <w:rPr>
          <w:rFonts w:asciiTheme="majorHAnsi" w:hAnsiTheme="majorHAnsi"/>
          <w:sz w:val="22"/>
          <w:szCs w:val="22"/>
        </w:rPr>
        <w:t xml:space="preserve"> and activities</w:t>
      </w:r>
      <w:r w:rsidRPr="006A51F1">
        <w:rPr>
          <w:rFonts w:asciiTheme="majorHAnsi" w:hAnsiTheme="majorHAnsi"/>
          <w:sz w:val="22"/>
          <w:szCs w:val="22"/>
        </w:rPr>
        <w:t xml:space="preserve"> offering a range of educational and leisure </w:t>
      </w:r>
      <w:proofErr w:type="gramStart"/>
      <w:r w:rsidR="007112DC" w:rsidRPr="006A51F1">
        <w:rPr>
          <w:rFonts w:asciiTheme="majorHAnsi" w:hAnsiTheme="majorHAnsi"/>
          <w:sz w:val="22"/>
          <w:szCs w:val="22"/>
        </w:rPr>
        <w:t xml:space="preserve">pursuits </w:t>
      </w:r>
      <w:r w:rsidRPr="006A51F1">
        <w:rPr>
          <w:rFonts w:asciiTheme="majorHAnsi" w:hAnsiTheme="majorHAnsi"/>
          <w:sz w:val="22"/>
          <w:szCs w:val="22"/>
        </w:rPr>
        <w:t xml:space="preserve"> for</w:t>
      </w:r>
      <w:proofErr w:type="gramEnd"/>
      <w:r w:rsidRPr="006A51F1">
        <w:rPr>
          <w:rFonts w:asciiTheme="majorHAnsi" w:hAnsiTheme="majorHAnsi"/>
          <w:sz w:val="22"/>
          <w:szCs w:val="22"/>
        </w:rPr>
        <w:t xml:space="preserve"> all ages and abilities. Ford &amp; Etal Estates aims to provide a </w:t>
      </w:r>
      <w:proofErr w:type="gramStart"/>
      <w:r w:rsidRPr="006A51F1">
        <w:rPr>
          <w:rFonts w:asciiTheme="majorHAnsi" w:hAnsiTheme="majorHAnsi"/>
          <w:sz w:val="22"/>
          <w:szCs w:val="22"/>
        </w:rPr>
        <w:t>high quality</w:t>
      </w:r>
      <w:proofErr w:type="gramEnd"/>
      <w:r w:rsidRPr="006A51F1">
        <w:rPr>
          <w:rFonts w:asciiTheme="majorHAnsi" w:hAnsiTheme="majorHAnsi"/>
          <w:sz w:val="22"/>
          <w:szCs w:val="22"/>
        </w:rPr>
        <w:t xml:space="preserve"> experience to all our visitors by giving them such a warm welcome and enjoyable experience that they will leave with good memories, return for further visits and recommend Ford &amp; Etal to others. </w:t>
      </w:r>
    </w:p>
    <w:p w14:paraId="612A0AE6" w14:textId="77777777" w:rsidR="00714098" w:rsidRPr="006A51F1" w:rsidRDefault="004722E3" w:rsidP="0003732F">
      <w:pPr>
        <w:jc w:val="both"/>
        <w:rPr>
          <w:rFonts w:asciiTheme="majorHAnsi" w:hAnsiTheme="majorHAnsi"/>
          <w:sz w:val="22"/>
          <w:szCs w:val="22"/>
        </w:rPr>
      </w:pPr>
      <w:r w:rsidRPr="006A51F1">
        <w:rPr>
          <w:rFonts w:asciiTheme="majorHAnsi" w:hAnsiTheme="majorHAnsi"/>
          <w:sz w:val="22"/>
          <w:szCs w:val="22"/>
        </w:rPr>
        <w:t>Due to the nature of the estate</w:t>
      </w:r>
      <w:r w:rsidR="00714098" w:rsidRPr="006A51F1">
        <w:rPr>
          <w:rFonts w:asciiTheme="majorHAnsi" w:hAnsiTheme="majorHAnsi"/>
          <w:sz w:val="22"/>
          <w:szCs w:val="22"/>
        </w:rPr>
        <w:t>s</w:t>
      </w:r>
      <w:r w:rsidRPr="006A51F1">
        <w:rPr>
          <w:rFonts w:asciiTheme="majorHAnsi" w:hAnsiTheme="majorHAnsi"/>
          <w:sz w:val="22"/>
          <w:szCs w:val="22"/>
        </w:rPr>
        <w:t xml:space="preserve"> </w:t>
      </w:r>
      <w:r w:rsidR="00714098" w:rsidRPr="006A51F1">
        <w:rPr>
          <w:rFonts w:asciiTheme="majorHAnsi" w:hAnsiTheme="majorHAnsi"/>
          <w:sz w:val="22"/>
          <w:szCs w:val="22"/>
        </w:rPr>
        <w:t xml:space="preserve">some locations </w:t>
      </w:r>
      <w:r w:rsidR="006424A7" w:rsidRPr="006A51F1">
        <w:rPr>
          <w:rFonts w:asciiTheme="majorHAnsi" w:hAnsiTheme="majorHAnsi"/>
          <w:sz w:val="22"/>
          <w:szCs w:val="22"/>
        </w:rPr>
        <w:t xml:space="preserve">and venues </w:t>
      </w:r>
      <w:r w:rsidR="00714098" w:rsidRPr="006A51F1">
        <w:rPr>
          <w:rFonts w:asciiTheme="majorHAnsi" w:hAnsiTheme="majorHAnsi"/>
          <w:sz w:val="22"/>
          <w:szCs w:val="22"/>
        </w:rPr>
        <w:t xml:space="preserve">are not </w:t>
      </w:r>
      <w:r w:rsidR="0001724C" w:rsidRPr="006A51F1">
        <w:rPr>
          <w:rFonts w:asciiTheme="majorHAnsi" w:hAnsiTheme="majorHAnsi"/>
          <w:sz w:val="22"/>
          <w:szCs w:val="22"/>
        </w:rPr>
        <w:t>accessible</w:t>
      </w:r>
      <w:r w:rsidR="008F62B3" w:rsidRPr="006A51F1">
        <w:rPr>
          <w:rFonts w:asciiTheme="majorHAnsi" w:hAnsiTheme="majorHAnsi"/>
          <w:sz w:val="22"/>
          <w:szCs w:val="22"/>
        </w:rPr>
        <w:t xml:space="preserve"> to all</w:t>
      </w:r>
      <w:r w:rsidR="0001724C" w:rsidRPr="006A51F1">
        <w:rPr>
          <w:rFonts w:asciiTheme="majorHAnsi" w:hAnsiTheme="majorHAnsi"/>
          <w:sz w:val="22"/>
          <w:szCs w:val="22"/>
        </w:rPr>
        <w:t xml:space="preserve">.  We hope that this guide provides the information that you </w:t>
      </w:r>
      <w:proofErr w:type="gramStart"/>
      <w:r w:rsidR="0001724C" w:rsidRPr="006A51F1">
        <w:rPr>
          <w:rFonts w:asciiTheme="majorHAnsi" w:hAnsiTheme="majorHAnsi"/>
          <w:sz w:val="22"/>
          <w:szCs w:val="22"/>
        </w:rPr>
        <w:t>require</w:t>
      </w:r>
      <w:proofErr w:type="gramEnd"/>
      <w:r w:rsidR="0001724C" w:rsidRPr="006A51F1">
        <w:rPr>
          <w:rFonts w:asciiTheme="majorHAnsi" w:hAnsiTheme="majorHAnsi"/>
          <w:sz w:val="22"/>
          <w:szCs w:val="22"/>
        </w:rPr>
        <w:t xml:space="preserve"> however </w:t>
      </w:r>
      <w:r w:rsidR="00714098" w:rsidRPr="006A51F1">
        <w:rPr>
          <w:rFonts w:asciiTheme="majorHAnsi" w:hAnsiTheme="majorHAnsi"/>
          <w:sz w:val="22"/>
          <w:szCs w:val="22"/>
        </w:rPr>
        <w:t>p</w:t>
      </w:r>
      <w:r w:rsidR="008D33A5" w:rsidRPr="006A51F1">
        <w:rPr>
          <w:rFonts w:asciiTheme="majorHAnsi" w:hAnsiTheme="majorHAnsi"/>
          <w:sz w:val="22"/>
          <w:szCs w:val="22"/>
        </w:rPr>
        <w:t xml:space="preserve">lease </w:t>
      </w:r>
      <w:r w:rsidR="00845B3B" w:rsidRPr="006A51F1">
        <w:rPr>
          <w:rFonts w:asciiTheme="majorHAnsi" w:hAnsiTheme="majorHAnsi"/>
          <w:sz w:val="22"/>
          <w:szCs w:val="22"/>
        </w:rPr>
        <w:t>contact us</w:t>
      </w:r>
      <w:r w:rsidR="008D33A5" w:rsidRPr="006A51F1">
        <w:rPr>
          <w:rFonts w:asciiTheme="majorHAnsi" w:hAnsiTheme="majorHAnsi"/>
          <w:sz w:val="22"/>
          <w:szCs w:val="22"/>
        </w:rPr>
        <w:t xml:space="preserve"> if you require any further information or advice on planning your visit.</w:t>
      </w:r>
      <w:r w:rsidR="00714098" w:rsidRPr="006A51F1">
        <w:rPr>
          <w:rFonts w:asciiTheme="majorHAnsi" w:hAnsiTheme="majorHAnsi"/>
          <w:sz w:val="22"/>
          <w:szCs w:val="22"/>
        </w:rPr>
        <w:t xml:space="preserve">  </w:t>
      </w:r>
      <w:bookmarkStart w:id="2" w:name="getting-here"/>
      <w:r w:rsidR="008A3AE2" w:rsidRPr="006A51F1">
        <w:rPr>
          <w:rFonts w:asciiTheme="majorHAnsi" w:hAnsiTheme="majorHAnsi"/>
          <w:sz w:val="22"/>
          <w:szCs w:val="22"/>
        </w:rPr>
        <w:t xml:space="preserve">We will assist as far as we can although it may be necessary </w:t>
      </w:r>
      <w:r w:rsidR="00D526DA" w:rsidRPr="006A51F1">
        <w:rPr>
          <w:rFonts w:asciiTheme="majorHAnsi" w:hAnsiTheme="majorHAnsi"/>
          <w:sz w:val="22"/>
          <w:szCs w:val="22"/>
        </w:rPr>
        <w:t xml:space="preserve">for you </w:t>
      </w:r>
      <w:r w:rsidR="008A3AE2" w:rsidRPr="006A51F1">
        <w:rPr>
          <w:rFonts w:asciiTheme="majorHAnsi" w:hAnsiTheme="majorHAnsi"/>
          <w:sz w:val="22"/>
          <w:szCs w:val="22"/>
        </w:rPr>
        <w:t>to contact individual venues about specific access issues.</w:t>
      </w:r>
    </w:p>
    <w:p w14:paraId="24F1018F" w14:textId="77777777" w:rsidR="00714098" w:rsidRPr="006A51F1" w:rsidRDefault="00D526DA" w:rsidP="0003732F">
      <w:pPr>
        <w:jc w:val="both"/>
        <w:rPr>
          <w:b/>
          <w:sz w:val="22"/>
          <w:szCs w:val="22"/>
        </w:rPr>
      </w:pPr>
      <w:r w:rsidRPr="006A51F1">
        <w:rPr>
          <w:rFonts w:asciiTheme="majorHAnsi" w:hAnsiTheme="majorHAnsi"/>
          <w:sz w:val="22"/>
          <w:szCs w:val="22"/>
        </w:rPr>
        <w:t xml:space="preserve">We strive to continually improve our visitor services and welcome your feedback to help us with this.  If you have any </w:t>
      </w:r>
      <w:proofErr w:type="gramStart"/>
      <w:r w:rsidRPr="006A51F1">
        <w:rPr>
          <w:rFonts w:asciiTheme="majorHAnsi" w:hAnsiTheme="majorHAnsi"/>
          <w:sz w:val="22"/>
          <w:szCs w:val="22"/>
        </w:rPr>
        <w:t>comments</w:t>
      </w:r>
      <w:proofErr w:type="gramEnd"/>
      <w:r w:rsidRPr="006A51F1">
        <w:rPr>
          <w:rFonts w:asciiTheme="majorHAnsi" w:hAnsiTheme="majorHAnsi"/>
          <w:sz w:val="22"/>
          <w:szCs w:val="22"/>
        </w:rPr>
        <w:t xml:space="preserve"> please get in touch by telephone or email. Please note however that most of the attractions and businesses operating on the estate are independent enterprises over which the Estates have no direct management control.</w:t>
      </w:r>
    </w:p>
    <w:p w14:paraId="4CD582EC" w14:textId="77777777" w:rsidR="00714098" w:rsidRPr="00714098" w:rsidRDefault="00714098" w:rsidP="00714098"/>
    <w:p w14:paraId="3E351D29" w14:textId="77777777" w:rsidR="006A51F1" w:rsidRDefault="006A51F1">
      <w:pPr>
        <w:pStyle w:val="Heading2"/>
        <w:rPr>
          <w:color w:val="auto"/>
          <w:u w:val="single"/>
        </w:rPr>
      </w:pPr>
    </w:p>
    <w:p w14:paraId="70C6ACA9" w14:textId="77777777" w:rsidR="006A51F1" w:rsidRDefault="006A51F1">
      <w:pPr>
        <w:pStyle w:val="Heading2"/>
        <w:rPr>
          <w:color w:val="auto"/>
          <w:u w:val="single"/>
        </w:rPr>
      </w:pPr>
    </w:p>
    <w:p w14:paraId="65B12B56" w14:textId="77777777" w:rsidR="00B74E09" w:rsidRDefault="00B74E09">
      <w:pPr>
        <w:pStyle w:val="Heading2"/>
        <w:rPr>
          <w:color w:val="auto"/>
          <w:u w:val="single"/>
        </w:rPr>
      </w:pPr>
    </w:p>
    <w:p w14:paraId="360C6583" w14:textId="51CDF808" w:rsidR="00A15B34" w:rsidRPr="0003732F" w:rsidRDefault="008D33A5">
      <w:pPr>
        <w:pStyle w:val="Heading2"/>
        <w:rPr>
          <w:color w:val="auto"/>
          <w:u w:val="single"/>
        </w:rPr>
      </w:pPr>
      <w:r w:rsidRPr="0003732F">
        <w:rPr>
          <w:color w:val="auto"/>
          <w:u w:val="single"/>
        </w:rPr>
        <w:t>Getting here</w:t>
      </w:r>
    </w:p>
    <w:bookmarkEnd w:id="2"/>
    <w:p w14:paraId="149F1AE6" w14:textId="77777777" w:rsidR="0001724C" w:rsidRPr="00714098" w:rsidRDefault="00772695" w:rsidP="0001724C">
      <w:pPr>
        <w:spacing w:after="0"/>
        <w:rPr>
          <w:rFonts w:asciiTheme="majorHAnsi" w:hAnsiTheme="majorHAnsi"/>
          <w:sz w:val="26"/>
          <w:szCs w:val="26"/>
        </w:rPr>
      </w:pPr>
      <w:r>
        <w:rPr>
          <w:rFonts w:asciiTheme="majorHAnsi" w:hAnsiTheme="majorHAnsi"/>
          <w:sz w:val="26"/>
          <w:szCs w:val="26"/>
        </w:rPr>
        <w:tab/>
      </w:r>
      <w:r>
        <w:rPr>
          <w:rFonts w:asciiTheme="majorHAnsi" w:hAnsiTheme="majorHAnsi"/>
          <w:sz w:val="26"/>
          <w:szCs w:val="26"/>
        </w:rPr>
        <w:tab/>
      </w:r>
    </w:p>
    <w:p w14:paraId="36D7A7E5" w14:textId="77777777" w:rsidR="00772695" w:rsidRDefault="0001724C" w:rsidP="0001724C">
      <w:pPr>
        <w:spacing w:before="0" w:after="0"/>
        <w:rPr>
          <w:rFonts w:asciiTheme="majorHAnsi" w:hAnsiTheme="majorHAnsi"/>
          <w:sz w:val="26"/>
          <w:szCs w:val="26"/>
        </w:rPr>
      </w:pPr>
      <w:r w:rsidRPr="00DA08E3">
        <w:rPr>
          <w:rFonts w:asciiTheme="majorHAnsi" w:hAnsiTheme="majorHAnsi"/>
          <w:b/>
          <w:sz w:val="26"/>
          <w:szCs w:val="26"/>
        </w:rPr>
        <w:t>Visitor Centre</w:t>
      </w:r>
      <w:r w:rsidR="00772695">
        <w:rPr>
          <w:rFonts w:asciiTheme="majorHAnsi" w:hAnsiTheme="majorHAnsi"/>
          <w:sz w:val="26"/>
          <w:szCs w:val="26"/>
        </w:rPr>
        <w:tab/>
      </w:r>
      <w:r w:rsidR="00DA08E3">
        <w:rPr>
          <w:rFonts w:asciiTheme="majorHAnsi" w:hAnsiTheme="majorHAnsi"/>
          <w:sz w:val="26"/>
          <w:szCs w:val="26"/>
        </w:rPr>
        <w:t xml:space="preserve">  </w:t>
      </w:r>
      <w:r w:rsidR="00772695" w:rsidRPr="00DA08E3">
        <w:rPr>
          <w:rFonts w:asciiTheme="majorHAnsi" w:hAnsiTheme="majorHAnsi"/>
          <w:b/>
          <w:sz w:val="26"/>
          <w:szCs w:val="26"/>
        </w:rPr>
        <w:t>Ford Village</w:t>
      </w:r>
      <w:r w:rsidR="00772695">
        <w:rPr>
          <w:rFonts w:asciiTheme="majorHAnsi" w:hAnsiTheme="majorHAnsi"/>
          <w:sz w:val="26"/>
          <w:szCs w:val="26"/>
        </w:rPr>
        <w:tab/>
      </w:r>
      <w:r w:rsidR="00772695">
        <w:rPr>
          <w:rFonts w:asciiTheme="majorHAnsi" w:hAnsiTheme="majorHAnsi"/>
          <w:sz w:val="26"/>
          <w:szCs w:val="26"/>
        </w:rPr>
        <w:tab/>
      </w:r>
      <w:r w:rsidR="00DA08E3">
        <w:rPr>
          <w:rFonts w:asciiTheme="majorHAnsi" w:hAnsiTheme="majorHAnsi"/>
          <w:sz w:val="26"/>
          <w:szCs w:val="26"/>
        </w:rPr>
        <w:tab/>
      </w:r>
      <w:r w:rsidR="00772695" w:rsidRPr="00DA08E3">
        <w:rPr>
          <w:rFonts w:asciiTheme="majorHAnsi" w:hAnsiTheme="majorHAnsi"/>
          <w:b/>
          <w:sz w:val="26"/>
          <w:szCs w:val="26"/>
        </w:rPr>
        <w:t>Etal Village</w:t>
      </w:r>
      <w:r w:rsidR="000C41DC">
        <w:rPr>
          <w:rFonts w:asciiTheme="majorHAnsi" w:hAnsiTheme="majorHAnsi"/>
          <w:sz w:val="26"/>
          <w:szCs w:val="26"/>
        </w:rPr>
        <w:tab/>
      </w:r>
      <w:r w:rsidR="000C41DC">
        <w:rPr>
          <w:rFonts w:asciiTheme="majorHAnsi" w:hAnsiTheme="majorHAnsi"/>
          <w:sz w:val="26"/>
          <w:szCs w:val="26"/>
        </w:rPr>
        <w:tab/>
      </w:r>
      <w:r w:rsidR="00DA08E3">
        <w:rPr>
          <w:rFonts w:asciiTheme="majorHAnsi" w:hAnsiTheme="majorHAnsi"/>
          <w:sz w:val="26"/>
          <w:szCs w:val="26"/>
        </w:rPr>
        <w:t xml:space="preserve">     </w:t>
      </w:r>
      <w:r w:rsidR="000C41DC" w:rsidRPr="00DA08E3">
        <w:rPr>
          <w:rFonts w:asciiTheme="majorHAnsi" w:hAnsiTheme="majorHAnsi"/>
          <w:b/>
          <w:sz w:val="26"/>
          <w:szCs w:val="26"/>
        </w:rPr>
        <w:t>Hay Farm</w:t>
      </w:r>
    </w:p>
    <w:p w14:paraId="0A50DAD4" w14:textId="77777777" w:rsidR="0001724C" w:rsidRPr="006A51F1" w:rsidRDefault="0001724C" w:rsidP="0001724C">
      <w:pPr>
        <w:spacing w:before="0" w:after="0"/>
        <w:rPr>
          <w:rFonts w:asciiTheme="majorHAnsi" w:hAnsiTheme="majorHAnsi"/>
          <w:sz w:val="22"/>
          <w:szCs w:val="22"/>
        </w:rPr>
      </w:pPr>
      <w:r w:rsidRPr="006A51F1">
        <w:rPr>
          <w:rFonts w:asciiTheme="majorHAnsi" w:hAnsiTheme="majorHAnsi"/>
          <w:sz w:val="22"/>
          <w:szCs w:val="22"/>
        </w:rPr>
        <w:t>Heatherslaw</w:t>
      </w:r>
      <w:r w:rsidR="00772695" w:rsidRPr="006A51F1">
        <w:rPr>
          <w:rFonts w:asciiTheme="majorHAnsi" w:hAnsiTheme="majorHAnsi"/>
          <w:sz w:val="22"/>
          <w:szCs w:val="22"/>
        </w:rPr>
        <w:tab/>
      </w:r>
      <w:proofErr w:type="gramStart"/>
      <w:r w:rsidR="00772695" w:rsidRPr="006A51F1">
        <w:rPr>
          <w:rFonts w:asciiTheme="majorHAnsi" w:hAnsiTheme="majorHAnsi"/>
          <w:sz w:val="22"/>
          <w:szCs w:val="22"/>
        </w:rPr>
        <w:tab/>
      </w:r>
      <w:r w:rsidR="00DA08E3" w:rsidRPr="006A51F1">
        <w:rPr>
          <w:rFonts w:asciiTheme="majorHAnsi" w:hAnsiTheme="majorHAnsi"/>
          <w:sz w:val="22"/>
          <w:szCs w:val="22"/>
        </w:rPr>
        <w:t xml:space="preserve">  </w:t>
      </w:r>
      <w:r w:rsidR="00772695" w:rsidRPr="006A51F1">
        <w:rPr>
          <w:rFonts w:asciiTheme="majorHAnsi" w:hAnsiTheme="majorHAnsi"/>
          <w:sz w:val="22"/>
          <w:szCs w:val="22"/>
        </w:rPr>
        <w:t>Berwick</w:t>
      </w:r>
      <w:proofErr w:type="gramEnd"/>
      <w:r w:rsidR="00772695" w:rsidRPr="006A51F1">
        <w:rPr>
          <w:rFonts w:asciiTheme="majorHAnsi" w:hAnsiTheme="majorHAnsi"/>
          <w:sz w:val="22"/>
          <w:szCs w:val="22"/>
        </w:rPr>
        <w:t>-upon-Tweed</w:t>
      </w:r>
      <w:r w:rsidR="00772695" w:rsidRPr="006A51F1">
        <w:rPr>
          <w:rFonts w:asciiTheme="majorHAnsi" w:hAnsiTheme="majorHAnsi"/>
          <w:sz w:val="22"/>
          <w:szCs w:val="22"/>
        </w:rPr>
        <w:tab/>
        <w:t>Cornhill-on-Tweed</w:t>
      </w:r>
      <w:r w:rsidR="00DA08E3" w:rsidRPr="006A51F1">
        <w:rPr>
          <w:rFonts w:asciiTheme="majorHAnsi" w:hAnsiTheme="majorHAnsi"/>
          <w:sz w:val="22"/>
          <w:szCs w:val="22"/>
        </w:rPr>
        <w:tab/>
        <w:t xml:space="preserve">     </w:t>
      </w:r>
      <w:r w:rsidR="000C41DC" w:rsidRPr="006A51F1">
        <w:rPr>
          <w:rFonts w:asciiTheme="majorHAnsi" w:hAnsiTheme="majorHAnsi"/>
          <w:sz w:val="22"/>
          <w:szCs w:val="22"/>
        </w:rPr>
        <w:t>Cornhill-on-Tweed</w:t>
      </w:r>
      <w:r w:rsidR="00772695" w:rsidRPr="006A51F1">
        <w:rPr>
          <w:rFonts w:asciiTheme="majorHAnsi" w:hAnsiTheme="majorHAnsi"/>
          <w:sz w:val="22"/>
          <w:szCs w:val="22"/>
        </w:rPr>
        <w:tab/>
      </w:r>
    </w:p>
    <w:p w14:paraId="5AE7BA4D" w14:textId="77777777" w:rsidR="0001724C" w:rsidRPr="006A51F1" w:rsidRDefault="0001724C" w:rsidP="0001724C">
      <w:pPr>
        <w:spacing w:before="0" w:after="0"/>
        <w:rPr>
          <w:rFonts w:asciiTheme="majorHAnsi" w:hAnsiTheme="majorHAnsi"/>
          <w:sz w:val="22"/>
          <w:szCs w:val="22"/>
        </w:rPr>
      </w:pPr>
      <w:r w:rsidRPr="006A51F1">
        <w:rPr>
          <w:rFonts w:asciiTheme="majorHAnsi" w:hAnsiTheme="majorHAnsi"/>
          <w:sz w:val="22"/>
          <w:szCs w:val="22"/>
        </w:rPr>
        <w:t>Cornhill-on-Tweed</w:t>
      </w:r>
      <w:proofErr w:type="gramStart"/>
      <w:r w:rsidR="00772695" w:rsidRPr="006A51F1">
        <w:rPr>
          <w:rFonts w:asciiTheme="majorHAnsi" w:hAnsiTheme="majorHAnsi"/>
          <w:sz w:val="22"/>
          <w:szCs w:val="22"/>
        </w:rPr>
        <w:tab/>
      </w:r>
      <w:r w:rsidR="00DA08E3" w:rsidRPr="006A51F1">
        <w:rPr>
          <w:rFonts w:asciiTheme="majorHAnsi" w:hAnsiTheme="majorHAnsi"/>
          <w:sz w:val="22"/>
          <w:szCs w:val="22"/>
        </w:rPr>
        <w:t xml:space="preserve">  </w:t>
      </w:r>
      <w:r w:rsidR="00772695" w:rsidRPr="006A51F1">
        <w:rPr>
          <w:rFonts w:asciiTheme="majorHAnsi" w:hAnsiTheme="majorHAnsi"/>
          <w:sz w:val="22"/>
          <w:szCs w:val="22"/>
        </w:rPr>
        <w:t>Northumberland</w:t>
      </w:r>
      <w:proofErr w:type="gramEnd"/>
      <w:r w:rsidR="00772695" w:rsidRPr="006A51F1">
        <w:rPr>
          <w:rFonts w:asciiTheme="majorHAnsi" w:hAnsiTheme="majorHAnsi"/>
          <w:sz w:val="22"/>
          <w:szCs w:val="22"/>
        </w:rPr>
        <w:tab/>
      </w:r>
      <w:r w:rsidR="00772695" w:rsidRPr="006A51F1">
        <w:rPr>
          <w:rFonts w:asciiTheme="majorHAnsi" w:hAnsiTheme="majorHAnsi"/>
          <w:sz w:val="22"/>
          <w:szCs w:val="22"/>
        </w:rPr>
        <w:tab/>
      </w:r>
      <w:proofErr w:type="spellStart"/>
      <w:r w:rsidR="00772695" w:rsidRPr="006A51F1">
        <w:rPr>
          <w:rFonts w:asciiTheme="majorHAnsi" w:hAnsiTheme="majorHAnsi"/>
          <w:sz w:val="22"/>
          <w:szCs w:val="22"/>
        </w:rPr>
        <w:t>Northumberland</w:t>
      </w:r>
      <w:proofErr w:type="spellEnd"/>
      <w:r w:rsidR="000C41DC" w:rsidRPr="006A51F1">
        <w:rPr>
          <w:rFonts w:asciiTheme="majorHAnsi" w:hAnsiTheme="majorHAnsi"/>
          <w:sz w:val="22"/>
          <w:szCs w:val="22"/>
        </w:rPr>
        <w:tab/>
      </w:r>
      <w:r w:rsidR="00DA08E3" w:rsidRPr="006A51F1">
        <w:rPr>
          <w:rFonts w:asciiTheme="majorHAnsi" w:hAnsiTheme="majorHAnsi"/>
          <w:sz w:val="22"/>
          <w:szCs w:val="22"/>
        </w:rPr>
        <w:t xml:space="preserve">     </w:t>
      </w:r>
      <w:proofErr w:type="spellStart"/>
      <w:r w:rsidR="000C41DC" w:rsidRPr="006A51F1">
        <w:rPr>
          <w:rFonts w:asciiTheme="majorHAnsi" w:hAnsiTheme="majorHAnsi"/>
          <w:sz w:val="22"/>
          <w:szCs w:val="22"/>
        </w:rPr>
        <w:t>Northumberland</w:t>
      </w:r>
      <w:proofErr w:type="spellEnd"/>
    </w:p>
    <w:p w14:paraId="06E2FA29" w14:textId="77777777" w:rsidR="0001724C" w:rsidRPr="006A51F1" w:rsidRDefault="0001724C" w:rsidP="0001724C">
      <w:pPr>
        <w:spacing w:before="0" w:after="0"/>
        <w:rPr>
          <w:rFonts w:asciiTheme="majorHAnsi" w:hAnsiTheme="majorHAnsi"/>
          <w:sz w:val="22"/>
          <w:szCs w:val="22"/>
        </w:rPr>
      </w:pPr>
      <w:r w:rsidRPr="006A51F1">
        <w:rPr>
          <w:rFonts w:asciiTheme="majorHAnsi" w:hAnsiTheme="majorHAnsi"/>
          <w:sz w:val="22"/>
          <w:szCs w:val="22"/>
        </w:rPr>
        <w:t>Northumberland</w:t>
      </w:r>
      <w:proofErr w:type="gramStart"/>
      <w:r w:rsidR="00772695" w:rsidRPr="006A51F1">
        <w:rPr>
          <w:rFonts w:asciiTheme="majorHAnsi" w:hAnsiTheme="majorHAnsi"/>
          <w:sz w:val="22"/>
          <w:szCs w:val="22"/>
        </w:rPr>
        <w:tab/>
      </w:r>
      <w:r w:rsidR="00DA08E3" w:rsidRPr="006A51F1">
        <w:rPr>
          <w:rFonts w:asciiTheme="majorHAnsi" w:hAnsiTheme="majorHAnsi"/>
          <w:sz w:val="22"/>
          <w:szCs w:val="22"/>
        </w:rPr>
        <w:t xml:space="preserve">  T</w:t>
      </w:r>
      <w:r w:rsidR="00772695" w:rsidRPr="006A51F1">
        <w:rPr>
          <w:rFonts w:asciiTheme="majorHAnsi" w:hAnsiTheme="majorHAnsi"/>
          <w:sz w:val="22"/>
          <w:szCs w:val="22"/>
        </w:rPr>
        <w:t>D</w:t>
      </w:r>
      <w:proofErr w:type="gramEnd"/>
      <w:r w:rsidR="00772695" w:rsidRPr="006A51F1">
        <w:rPr>
          <w:rFonts w:asciiTheme="majorHAnsi" w:hAnsiTheme="majorHAnsi"/>
          <w:sz w:val="22"/>
          <w:szCs w:val="22"/>
        </w:rPr>
        <w:t>15 2QG</w:t>
      </w:r>
      <w:r w:rsidR="00772695" w:rsidRPr="006A51F1">
        <w:rPr>
          <w:rFonts w:asciiTheme="majorHAnsi" w:hAnsiTheme="majorHAnsi"/>
          <w:sz w:val="22"/>
          <w:szCs w:val="22"/>
        </w:rPr>
        <w:tab/>
      </w:r>
      <w:r w:rsidR="00772695" w:rsidRPr="006A51F1">
        <w:rPr>
          <w:rFonts w:asciiTheme="majorHAnsi" w:hAnsiTheme="majorHAnsi"/>
          <w:sz w:val="22"/>
          <w:szCs w:val="22"/>
        </w:rPr>
        <w:tab/>
      </w:r>
      <w:r w:rsidR="00772695" w:rsidRPr="006A51F1">
        <w:rPr>
          <w:rFonts w:asciiTheme="majorHAnsi" w:hAnsiTheme="majorHAnsi"/>
          <w:sz w:val="22"/>
          <w:szCs w:val="22"/>
        </w:rPr>
        <w:tab/>
        <w:t>TD12 4TN</w:t>
      </w:r>
      <w:r w:rsidR="000C41DC" w:rsidRPr="006A51F1">
        <w:rPr>
          <w:rFonts w:asciiTheme="majorHAnsi" w:hAnsiTheme="majorHAnsi"/>
          <w:sz w:val="22"/>
          <w:szCs w:val="22"/>
        </w:rPr>
        <w:tab/>
      </w:r>
      <w:r w:rsidR="000C41DC" w:rsidRPr="006A51F1">
        <w:rPr>
          <w:rFonts w:asciiTheme="majorHAnsi" w:hAnsiTheme="majorHAnsi"/>
          <w:sz w:val="22"/>
          <w:szCs w:val="22"/>
        </w:rPr>
        <w:tab/>
      </w:r>
      <w:r w:rsidR="00DA08E3" w:rsidRPr="006A51F1">
        <w:rPr>
          <w:rFonts w:asciiTheme="majorHAnsi" w:hAnsiTheme="majorHAnsi"/>
          <w:sz w:val="22"/>
          <w:szCs w:val="22"/>
        </w:rPr>
        <w:t xml:space="preserve">     </w:t>
      </w:r>
      <w:r w:rsidR="000C41DC" w:rsidRPr="006A51F1">
        <w:rPr>
          <w:rFonts w:asciiTheme="majorHAnsi" w:hAnsiTheme="majorHAnsi"/>
          <w:sz w:val="22"/>
          <w:szCs w:val="22"/>
        </w:rPr>
        <w:t>TD12 4TR</w:t>
      </w:r>
    </w:p>
    <w:p w14:paraId="4CA3B6BC" w14:textId="77777777" w:rsidR="0001724C" w:rsidRPr="006A51F1" w:rsidRDefault="0001724C" w:rsidP="0001724C">
      <w:pPr>
        <w:spacing w:before="0" w:after="0"/>
        <w:rPr>
          <w:rFonts w:asciiTheme="majorHAnsi" w:hAnsiTheme="majorHAnsi"/>
          <w:sz w:val="22"/>
          <w:szCs w:val="22"/>
        </w:rPr>
      </w:pPr>
      <w:r w:rsidRPr="006A51F1">
        <w:rPr>
          <w:rFonts w:asciiTheme="majorHAnsi" w:hAnsiTheme="majorHAnsi"/>
          <w:sz w:val="22"/>
          <w:szCs w:val="22"/>
        </w:rPr>
        <w:t>TD12 4TJ</w:t>
      </w:r>
    </w:p>
    <w:p w14:paraId="3FA61AD8" w14:textId="77777777" w:rsidR="004160B9" w:rsidRPr="006424A7" w:rsidRDefault="004160B9" w:rsidP="0001724C">
      <w:pPr>
        <w:spacing w:before="0" w:after="0"/>
        <w:rPr>
          <w:rFonts w:asciiTheme="majorHAnsi" w:hAnsiTheme="majorHAnsi"/>
          <w:sz w:val="12"/>
          <w:szCs w:val="12"/>
        </w:rPr>
      </w:pPr>
    </w:p>
    <w:p w14:paraId="6260B46C" w14:textId="77777777" w:rsidR="004160B9" w:rsidRPr="00B431B7" w:rsidRDefault="004160B9" w:rsidP="00B431B7">
      <w:pPr>
        <w:rPr>
          <w:rFonts w:asciiTheme="majorHAnsi" w:hAnsiTheme="majorHAnsi"/>
          <w:sz w:val="26"/>
          <w:szCs w:val="26"/>
        </w:rPr>
      </w:pPr>
      <w:r w:rsidRPr="00B431B7">
        <w:rPr>
          <w:rFonts w:asciiTheme="majorHAnsi" w:hAnsiTheme="majorHAnsi"/>
          <w:b/>
          <w:sz w:val="26"/>
          <w:szCs w:val="26"/>
        </w:rPr>
        <w:t>Travel by Car</w:t>
      </w:r>
    </w:p>
    <w:p w14:paraId="32F678EA" w14:textId="77777777" w:rsidR="004160B9" w:rsidRPr="006A51F1" w:rsidRDefault="00ED00CC" w:rsidP="004160B9">
      <w:pPr>
        <w:rPr>
          <w:rFonts w:asciiTheme="majorHAnsi" w:hAnsiTheme="majorHAnsi"/>
          <w:sz w:val="22"/>
          <w:szCs w:val="22"/>
        </w:rPr>
      </w:pPr>
      <w:r w:rsidRPr="006A51F1">
        <w:rPr>
          <w:rFonts w:asciiTheme="majorHAnsi" w:hAnsiTheme="majorHAnsi"/>
          <w:sz w:val="22"/>
          <w:szCs w:val="22"/>
        </w:rPr>
        <w:t>Ford &amp; Etal Estates are</w:t>
      </w:r>
      <w:r w:rsidR="004160B9" w:rsidRPr="006A51F1">
        <w:rPr>
          <w:rFonts w:asciiTheme="majorHAnsi" w:hAnsiTheme="majorHAnsi"/>
          <w:sz w:val="22"/>
          <w:szCs w:val="22"/>
        </w:rPr>
        <w:t>:</w:t>
      </w:r>
    </w:p>
    <w:p w14:paraId="34896F24" w14:textId="77777777" w:rsidR="00ED00CC" w:rsidRPr="006A51F1" w:rsidRDefault="00ED00CC" w:rsidP="00C26EAF">
      <w:pPr>
        <w:pStyle w:val="ListParagraph"/>
        <w:numPr>
          <w:ilvl w:val="0"/>
          <w:numId w:val="31"/>
        </w:numPr>
        <w:spacing w:before="0" w:after="0"/>
        <w:rPr>
          <w:rFonts w:asciiTheme="majorHAnsi" w:hAnsiTheme="majorHAnsi"/>
          <w:sz w:val="22"/>
          <w:szCs w:val="22"/>
        </w:rPr>
      </w:pPr>
      <w:r w:rsidRPr="006A51F1">
        <w:rPr>
          <w:rFonts w:asciiTheme="majorHAnsi" w:hAnsiTheme="majorHAnsi"/>
          <w:sz w:val="22"/>
          <w:szCs w:val="22"/>
        </w:rPr>
        <w:t>30 min</w:t>
      </w:r>
      <w:r w:rsidR="004160B9" w:rsidRPr="006A51F1">
        <w:rPr>
          <w:rFonts w:asciiTheme="majorHAnsi" w:hAnsiTheme="majorHAnsi"/>
          <w:sz w:val="22"/>
          <w:szCs w:val="22"/>
        </w:rPr>
        <w:t>ute</w:t>
      </w:r>
      <w:r w:rsidRPr="006A51F1">
        <w:rPr>
          <w:rFonts w:asciiTheme="majorHAnsi" w:hAnsiTheme="majorHAnsi"/>
          <w:sz w:val="22"/>
          <w:szCs w:val="22"/>
        </w:rPr>
        <w:t>s (1</w:t>
      </w:r>
      <w:r w:rsidR="00C26EAF" w:rsidRPr="006A51F1">
        <w:rPr>
          <w:rFonts w:asciiTheme="majorHAnsi" w:hAnsiTheme="majorHAnsi"/>
          <w:sz w:val="22"/>
          <w:szCs w:val="22"/>
        </w:rPr>
        <w:t>2</w:t>
      </w:r>
      <w:r w:rsidRPr="006A51F1">
        <w:rPr>
          <w:rFonts w:asciiTheme="majorHAnsi" w:hAnsiTheme="majorHAnsi"/>
          <w:sz w:val="22"/>
          <w:szCs w:val="22"/>
        </w:rPr>
        <w:t xml:space="preserve"> miles) south-west of Berwick-upon-Tweed</w:t>
      </w:r>
    </w:p>
    <w:p w14:paraId="17799285" w14:textId="77777777" w:rsidR="00C26EAF" w:rsidRPr="006A51F1" w:rsidRDefault="00C26EAF" w:rsidP="00C26EAF">
      <w:pPr>
        <w:pStyle w:val="ListParagraph"/>
        <w:numPr>
          <w:ilvl w:val="0"/>
          <w:numId w:val="31"/>
        </w:numPr>
        <w:spacing w:before="0" w:after="0"/>
        <w:rPr>
          <w:rFonts w:asciiTheme="majorHAnsi" w:hAnsiTheme="majorHAnsi"/>
          <w:sz w:val="22"/>
          <w:szCs w:val="22"/>
        </w:rPr>
      </w:pPr>
      <w:r w:rsidRPr="006A51F1">
        <w:rPr>
          <w:rFonts w:asciiTheme="majorHAnsi" w:hAnsiTheme="majorHAnsi"/>
          <w:sz w:val="22"/>
          <w:szCs w:val="22"/>
        </w:rPr>
        <w:t>20 minutes (8 miles) north of Wooler</w:t>
      </w:r>
    </w:p>
    <w:p w14:paraId="2DF6B502" w14:textId="77777777" w:rsidR="00ED00CC" w:rsidRPr="006A51F1" w:rsidRDefault="00ED00CC" w:rsidP="00C26EAF">
      <w:pPr>
        <w:pStyle w:val="ListParagraph"/>
        <w:numPr>
          <w:ilvl w:val="0"/>
          <w:numId w:val="31"/>
        </w:numPr>
        <w:spacing w:before="0" w:after="0"/>
        <w:rPr>
          <w:rFonts w:asciiTheme="majorHAnsi" w:hAnsiTheme="majorHAnsi"/>
          <w:sz w:val="22"/>
          <w:szCs w:val="22"/>
        </w:rPr>
      </w:pPr>
      <w:r w:rsidRPr="006A51F1">
        <w:rPr>
          <w:rFonts w:asciiTheme="majorHAnsi" w:hAnsiTheme="majorHAnsi"/>
          <w:sz w:val="22"/>
          <w:szCs w:val="22"/>
        </w:rPr>
        <w:t>45 min (25 miles) north of Alnwick</w:t>
      </w:r>
    </w:p>
    <w:p w14:paraId="6C8AEC82" w14:textId="77777777" w:rsidR="00ED00CC" w:rsidRPr="006A51F1" w:rsidRDefault="00ED00CC" w:rsidP="00C26EAF">
      <w:pPr>
        <w:pStyle w:val="ListParagraph"/>
        <w:numPr>
          <w:ilvl w:val="0"/>
          <w:numId w:val="31"/>
        </w:numPr>
        <w:spacing w:before="0" w:after="0"/>
        <w:rPr>
          <w:rFonts w:asciiTheme="majorHAnsi" w:hAnsiTheme="majorHAnsi"/>
          <w:sz w:val="22"/>
          <w:szCs w:val="22"/>
        </w:rPr>
      </w:pPr>
      <w:r w:rsidRPr="006A51F1">
        <w:rPr>
          <w:rFonts w:asciiTheme="majorHAnsi" w:hAnsiTheme="majorHAnsi"/>
          <w:sz w:val="22"/>
          <w:szCs w:val="22"/>
        </w:rPr>
        <w:t>1hr 15 min (60 miles) north of Newcastle</w:t>
      </w:r>
    </w:p>
    <w:p w14:paraId="28A02ED0" w14:textId="77777777" w:rsidR="00C26EAF" w:rsidRPr="006A51F1" w:rsidRDefault="00C26EAF" w:rsidP="00C26EAF">
      <w:pPr>
        <w:spacing w:before="0" w:after="0"/>
        <w:rPr>
          <w:rFonts w:asciiTheme="majorHAnsi" w:hAnsiTheme="majorHAnsi"/>
          <w:sz w:val="22"/>
          <w:szCs w:val="22"/>
        </w:rPr>
      </w:pPr>
    </w:p>
    <w:p w14:paraId="2430B782" w14:textId="77777777" w:rsidR="00C26EAF" w:rsidRPr="006A51F1" w:rsidRDefault="00C26EAF" w:rsidP="0003732F">
      <w:pPr>
        <w:spacing w:before="0" w:after="0"/>
        <w:jc w:val="both"/>
        <w:rPr>
          <w:rFonts w:asciiTheme="majorHAnsi" w:hAnsiTheme="majorHAnsi"/>
          <w:sz w:val="22"/>
          <w:szCs w:val="22"/>
        </w:rPr>
      </w:pPr>
      <w:r w:rsidRPr="006A51F1">
        <w:rPr>
          <w:rFonts w:asciiTheme="majorHAnsi" w:hAnsiTheme="majorHAnsi"/>
          <w:sz w:val="22"/>
          <w:szCs w:val="22"/>
          <w:u w:val="single"/>
        </w:rPr>
        <w:t>From the North by the A1</w:t>
      </w:r>
      <w:r w:rsidRPr="006A51F1">
        <w:rPr>
          <w:rFonts w:asciiTheme="majorHAnsi" w:hAnsiTheme="majorHAnsi"/>
          <w:sz w:val="22"/>
          <w:szCs w:val="22"/>
        </w:rPr>
        <w:t xml:space="preserve"> via the B6354 approx. 12 miles </w:t>
      </w:r>
      <w:proofErr w:type="gramStart"/>
      <w:r w:rsidRPr="006A51F1">
        <w:rPr>
          <w:rFonts w:asciiTheme="majorHAnsi" w:hAnsiTheme="majorHAnsi"/>
          <w:sz w:val="22"/>
          <w:szCs w:val="22"/>
        </w:rPr>
        <w:t>south west</w:t>
      </w:r>
      <w:proofErr w:type="gramEnd"/>
      <w:r w:rsidRPr="006A51F1">
        <w:rPr>
          <w:rFonts w:asciiTheme="majorHAnsi" w:hAnsiTheme="majorHAnsi"/>
          <w:sz w:val="22"/>
          <w:szCs w:val="22"/>
        </w:rPr>
        <w:t xml:space="preserve"> of Berwick-upon-Tweed - follow the brown signs from the Berwick-upon-Tweed A1 bypass to Ford &amp; Etal.</w:t>
      </w:r>
    </w:p>
    <w:p w14:paraId="7BFCB6D0" w14:textId="77777777" w:rsidR="00C26EAF" w:rsidRPr="006A51F1" w:rsidRDefault="00C26EAF" w:rsidP="0003732F">
      <w:pPr>
        <w:spacing w:before="0" w:after="0"/>
        <w:jc w:val="both"/>
        <w:rPr>
          <w:rFonts w:asciiTheme="majorHAnsi" w:hAnsiTheme="majorHAnsi"/>
          <w:sz w:val="22"/>
          <w:szCs w:val="22"/>
        </w:rPr>
      </w:pPr>
      <w:r w:rsidRPr="006A51F1">
        <w:rPr>
          <w:rFonts w:asciiTheme="majorHAnsi" w:hAnsiTheme="majorHAnsi"/>
          <w:sz w:val="22"/>
          <w:szCs w:val="22"/>
          <w:u w:val="single"/>
        </w:rPr>
        <w:t>From the North by the A</w:t>
      </w:r>
      <w:proofErr w:type="gramStart"/>
      <w:r w:rsidRPr="006A51F1">
        <w:rPr>
          <w:rFonts w:asciiTheme="majorHAnsi" w:hAnsiTheme="majorHAnsi"/>
          <w:sz w:val="22"/>
          <w:szCs w:val="22"/>
          <w:u w:val="single"/>
        </w:rPr>
        <w:t>697</w:t>
      </w:r>
      <w:r w:rsidRPr="006A51F1">
        <w:rPr>
          <w:rFonts w:asciiTheme="majorHAnsi" w:hAnsiTheme="majorHAnsi"/>
          <w:sz w:val="22"/>
          <w:szCs w:val="22"/>
        </w:rPr>
        <w:t xml:space="preserve">  Follow</w:t>
      </w:r>
      <w:proofErr w:type="gramEnd"/>
      <w:r w:rsidRPr="006A51F1">
        <w:rPr>
          <w:rFonts w:asciiTheme="majorHAnsi" w:hAnsiTheme="majorHAnsi"/>
          <w:sz w:val="22"/>
          <w:szCs w:val="22"/>
        </w:rPr>
        <w:t xml:space="preserve"> the brown signs for Ford &amp; Etal approximately 6 miles south of Coldstream.</w:t>
      </w:r>
    </w:p>
    <w:p w14:paraId="28FE396F" w14:textId="77777777" w:rsidR="00C26EAF" w:rsidRPr="006A51F1" w:rsidRDefault="00C26EAF" w:rsidP="0003732F">
      <w:pPr>
        <w:spacing w:before="0" w:after="0"/>
        <w:jc w:val="both"/>
        <w:rPr>
          <w:rFonts w:asciiTheme="majorHAnsi" w:hAnsiTheme="majorHAnsi"/>
          <w:sz w:val="22"/>
          <w:szCs w:val="22"/>
        </w:rPr>
      </w:pPr>
      <w:r w:rsidRPr="006A51F1">
        <w:rPr>
          <w:rFonts w:asciiTheme="majorHAnsi" w:hAnsiTheme="majorHAnsi"/>
          <w:sz w:val="22"/>
          <w:szCs w:val="22"/>
          <w:u w:val="single"/>
        </w:rPr>
        <w:t>From the South by the A1</w:t>
      </w:r>
      <w:r w:rsidRPr="006A51F1">
        <w:rPr>
          <w:rFonts w:asciiTheme="majorHAnsi" w:hAnsiTheme="majorHAnsi"/>
          <w:sz w:val="22"/>
          <w:szCs w:val="22"/>
        </w:rPr>
        <w:t xml:space="preserve"> Follow the brown signs from the A1/B6353 Fenwick junction for approximately 9 miles.</w:t>
      </w:r>
    </w:p>
    <w:p w14:paraId="3BEE1225" w14:textId="77777777" w:rsidR="00845B3B" w:rsidRPr="00714098" w:rsidRDefault="00C26EAF" w:rsidP="0003732F">
      <w:pPr>
        <w:spacing w:before="0" w:after="0"/>
        <w:jc w:val="both"/>
        <w:rPr>
          <w:rFonts w:asciiTheme="majorHAnsi" w:hAnsiTheme="majorHAnsi"/>
          <w:sz w:val="26"/>
          <w:szCs w:val="26"/>
        </w:rPr>
      </w:pPr>
      <w:r w:rsidRPr="00714098">
        <w:rPr>
          <w:rFonts w:asciiTheme="majorHAnsi" w:hAnsiTheme="majorHAnsi"/>
          <w:sz w:val="26"/>
          <w:szCs w:val="26"/>
          <w:u w:val="single"/>
        </w:rPr>
        <w:t xml:space="preserve">From the South </w:t>
      </w:r>
      <w:proofErr w:type="gramStart"/>
      <w:r w:rsidRPr="00714098">
        <w:rPr>
          <w:rFonts w:asciiTheme="majorHAnsi" w:hAnsiTheme="majorHAnsi"/>
          <w:sz w:val="26"/>
          <w:szCs w:val="26"/>
          <w:u w:val="single"/>
        </w:rPr>
        <w:t>by</w:t>
      </w:r>
      <w:proofErr w:type="gramEnd"/>
      <w:r w:rsidRPr="00714098">
        <w:rPr>
          <w:rFonts w:asciiTheme="majorHAnsi" w:hAnsiTheme="majorHAnsi"/>
          <w:sz w:val="26"/>
          <w:szCs w:val="26"/>
          <w:u w:val="single"/>
        </w:rPr>
        <w:t xml:space="preserve"> the A</w:t>
      </w:r>
      <w:proofErr w:type="gramStart"/>
      <w:r w:rsidRPr="00714098">
        <w:rPr>
          <w:rFonts w:asciiTheme="majorHAnsi" w:hAnsiTheme="majorHAnsi"/>
          <w:sz w:val="26"/>
          <w:szCs w:val="26"/>
          <w:u w:val="single"/>
        </w:rPr>
        <w:t>697</w:t>
      </w:r>
      <w:r w:rsidRPr="00714098">
        <w:rPr>
          <w:rFonts w:asciiTheme="majorHAnsi" w:hAnsiTheme="majorHAnsi"/>
          <w:sz w:val="26"/>
          <w:szCs w:val="26"/>
        </w:rPr>
        <w:t xml:space="preserve">  Follow</w:t>
      </w:r>
      <w:proofErr w:type="gramEnd"/>
      <w:r w:rsidRPr="00714098">
        <w:rPr>
          <w:rFonts w:asciiTheme="majorHAnsi" w:hAnsiTheme="majorHAnsi"/>
          <w:sz w:val="26"/>
          <w:szCs w:val="26"/>
        </w:rPr>
        <w:t xml:space="preserve"> the brown signs after </w:t>
      </w:r>
      <w:proofErr w:type="spellStart"/>
      <w:r w:rsidRPr="00714098">
        <w:rPr>
          <w:rFonts w:asciiTheme="majorHAnsi" w:hAnsiTheme="majorHAnsi"/>
          <w:sz w:val="26"/>
          <w:szCs w:val="26"/>
        </w:rPr>
        <w:t>Milfield</w:t>
      </w:r>
      <w:proofErr w:type="spellEnd"/>
      <w:r w:rsidRPr="00714098">
        <w:rPr>
          <w:rFonts w:asciiTheme="majorHAnsi" w:hAnsiTheme="majorHAnsi"/>
          <w:sz w:val="26"/>
          <w:szCs w:val="26"/>
        </w:rPr>
        <w:t xml:space="preserve">, turning off at the B6354. </w:t>
      </w:r>
    </w:p>
    <w:p w14:paraId="373ADF79" w14:textId="77777777" w:rsidR="00825CC9" w:rsidRPr="00714098" w:rsidRDefault="00825CC9" w:rsidP="0003732F">
      <w:pPr>
        <w:jc w:val="both"/>
        <w:rPr>
          <w:rFonts w:asciiTheme="majorHAnsi" w:hAnsiTheme="majorHAnsi"/>
          <w:b/>
          <w:sz w:val="26"/>
          <w:szCs w:val="26"/>
        </w:rPr>
      </w:pPr>
      <w:r w:rsidRPr="00714098">
        <w:rPr>
          <w:rFonts w:asciiTheme="majorHAnsi" w:hAnsiTheme="majorHAnsi"/>
          <w:b/>
          <w:sz w:val="26"/>
          <w:szCs w:val="26"/>
        </w:rPr>
        <w:t>Cycle Route 68</w:t>
      </w:r>
    </w:p>
    <w:p w14:paraId="689BEA1D" w14:textId="77777777" w:rsidR="004160B9" w:rsidRPr="006A51F1" w:rsidRDefault="00ED00CC" w:rsidP="0003732F">
      <w:pPr>
        <w:jc w:val="both"/>
        <w:rPr>
          <w:rFonts w:asciiTheme="majorHAnsi" w:hAnsiTheme="majorHAnsi"/>
          <w:sz w:val="22"/>
          <w:szCs w:val="22"/>
        </w:rPr>
      </w:pPr>
      <w:r w:rsidRPr="006A51F1">
        <w:rPr>
          <w:rFonts w:asciiTheme="majorHAnsi" w:hAnsiTheme="majorHAnsi"/>
          <w:sz w:val="22"/>
          <w:szCs w:val="22"/>
        </w:rPr>
        <w:t>Sustrans Cycle Route 68 (Berwick-upon-Tweed to Derbyshire) passes through the estate. Cycle racks are located at Heatherslaw Mill, outside Lady Waterford Hall in Ford and at Lavender Tearooms in Etal.</w:t>
      </w:r>
      <w:bookmarkStart w:id="3" w:name="travel-by-public-transport"/>
    </w:p>
    <w:p w14:paraId="40714D7A" w14:textId="77777777" w:rsidR="00B06C7C" w:rsidRPr="00714098" w:rsidRDefault="00B06C7C" w:rsidP="0003732F">
      <w:pPr>
        <w:jc w:val="both"/>
        <w:rPr>
          <w:rFonts w:asciiTheme="majorHAnsi" w:hAnsiTheme="majorHAnsi"/>
          <w:b/>
          <w:sz w:val="26"/>
          <w:szCs w:val="26"/>
        </w:rPr>
      </w:pPr>
      <w:r w:rsidRPr="00714098">
        <w:rPr>
          <w:rFonts w:asciiTheme="majorHAnsi" w:hAnsiTheme="majorHAnsi"/>
          <w:b/>
          <w:sz w:val="26"/>
          <w:szCs w:val="26"/>
        </w:rPr>
        <w:t>Public Transport</w:t>
      </w:r>
    </w:p>
    <w:p w14:paraId="55B60D39" w14:textId="77777777" w:rsidR="0001724C" w:rsidRPr="006A51F1" w:rsidRDefault="0001724C" w:rsidP="0003732F">
      <w:pPr>
        <w:pStyle w:val="ListParagraph"/>
        <w:numPr>
          <w:ilvl w:val="0"/>
          <w:numId w:val="29"/>
        </w:numPr>
        <w:rPr>
          <w:rFonts w:asciiTheme="majorHAnsi" w:hAnsiTheme="majorHAnsi"/>
          <w:sz w:val="22"/>
          <w:szCs w:val="22"/>
        </w:rPr>
      </w:pPr>
      <w:r w:rsidRPr="006A51F1">
        <w:rPr>
          <w:rFonts w:asciiTheme="majorHAnsi" w:hAnsiTheme="majorHAnsi"/>
          <w:sz w:val="22"/>
          <w:szCs w:val="22"/>
        </w:rPr>
        <w:t xml:space="preserve">Bus service 267 (Border Buses) operates between Berwick-upon-Tweed and </w:t>
      </w:r>
      <w:proofErr w:type="gramStart"/>
      <w:r w:rsidRPr="006A51F1">
        <w:rPr>
          <w:rFonts w:asciiTheme="majorHAnsi" w:hAnsiTheme="majorHAnsi"/>
          <w:sz w:val="22"/>
          <w:szCs w:val="22"/>
        </w:rPr>
        <w:t>Wooler,  stopping</w:t>
      </w:r>
      <w:proofErr w:type="gramEnd"/>
      <w:r w:rsidRPr="006A51F1">
        <w:rPr>
          <w:rFonts w:asciiTheme="majorHAnsi" w:hAnsiTheme="majorHAnsi"/>
          <w:sz w:val="22"/>
          <w:szCs w:val="22"/>
        </w:rPr>
        <w:t xml:space="preserve"> at Etal, Heatherslaw and Ford.  This is a limited service and there are no buses on Sundays and Bank Holidays.</w:t>
      </w:r>
    </w:p>
    <w:p w14:paraId="44261D9F" w14:textId="77777777" w:rsidR="00ED00CC" w:rsidRPr="006A51F1" w:rsidRDefault="0001724C" w:rsidP="0003732F">
      <w:pPr>
        <w:pStyle w:val="ListParagraph"/>
        <w:numPr>
          <w:ilvl w:val="0"/>
          <w:numId w:val="29"/>
        </w:numPr>
        <w:rPr>
          <w:rFonts w:asciiTheme="majorHAnsi" w:hAnsiTheme="majorHAnsi"/>
          <w:sz w:val="22"/>
          <w:szCs w:val="22"/>
        </w:rPr>
      </w:pPr>
      <w:r w:rsidRPr="006A51F1">
        <w:rPr>
          <w:rFonts w:asciiTheme="majorHAnsi" w:hAnsiTheme="majorHAnsi"/>
          <w:sz w:val="22"/>
          <w:szCs w:val="22"/>
        </w:rPr>
        <w:t>The nearest railway station is Berwick-upon-Tweed.</w:t>
      </w:r>
    </w:p>
    <w:p w14:paraId="054B3568" w14:textId="77777777" w:rsidR="0001724C" w:rsidRPr="006A51F1" w:rsidRDefault="00ED00CC" w:rsidP="0003732F">
      <w:pPr>
        <w:pStyle w:val="ListParagraph"/>
        <w:numPr>
          <w:ilvl w:val="0"/>
          <w:numId w:val="29"/>
        </w:numPr>
        <w:rPr>
          <w:rFonts w:asciiTheme="majorHAnsi" w:hAnsiTheme="majorHAnsi"/>
          <w:sz w:val="22"/>
          <w:szCs w:val="22"/>
        </w:rPr>
      </w:pPr>
      <w:r w:rsidRPr="006A51F1">
        <w:rPr>
          <w:rFonts w:asciiTheme="majorHAnsi" w:hAnsiTheme="majorHAnsi"/>
          <w:sz w:val="22"/>
          <w:szCs w:val="22"/>
        </w:rPr>
        <w:t>Taxis can be pre-booked with Border Villager (</w:t>
      </w:r>
      <w:proofErr w:type="spellStart"/>
      <w:r w:rsidRPr="006A51F1">
        <w:rPr>
          <w:rFonts w:asciiTheme="majorHAnsi" w:hAnsiTheme="majorHAnsi"/>
          <w:sz w:val="22"/>
          <w:szCs w:val="22"/>
        </w:rPr>
        <w:t>tel</w:t>
      </w:r>
      <w:proofErr w:type="spellEnd"/>
      <w:r w:rsidRPr="006A51F1">
        <w:rPr>
          <w:rFonts w:asciiTheme="majorHAnsi" w:hAnsiTheme="majorHAnsi"/>
          <w:sz w:val="22"/>
          <w:szCs w:val="22"/>
        </w:rPr>
        <w:t xml:space="preserve"> 01668 482888; email </w:t>
      </w:r>
      <w:hyperlink r:id="rId11" w:history="1">
        <w:r w:rsidRPr="006A51F1">
          <w:rPr>
            <w:rStyle w:val="Hyperlink"/>
            <w:rFonts w:asciiTheme="majorHAnsi" w:hAnsiTheme="majorHAnsi"/>
            <w:sz w:val="22"/>
            <w:szCs w:val="22"/>
          </w:rPr>
          <w:t>scott@bordervillagertaxi.co.uk</w:t>
        </w:r>
      </w:hyperlink>
      <w:r w:rsidRPr="006A51F1">
        <w:rPr>
          <w:rFonts w:asciiTheme="majorHAnsi" w:hAnsiTheme="majorHAnsi"/>
          <w:sz w:val="22"/>
          <w:szCs w:val="22"/>
        </w:rPr>
        <w:t>)</w:t>
      </w:r>
    </w:p>
    <w:p w14:paraId="314C85B0" w14:textId="77777777" w:rsidR="00E9770D" w:rsidRPr="0003732F" w:rsidRDefault="00E9770D" w:rsidP="0003732F">
      <w:pPr>
        <w:pStyle w:val="Heading2"/>
        <w:jc w:val="both"/>
        <w:rPr>
          <w:color w:val="000000" w:themeColor="text1"/>
          <w:u w:val="single"/>
        </w:rPr>
      </w:pPr>
      <w:r w:rsidRPr="0003732F">
        <w:rPr>
          <w:color w:val="000000" w:themeColor="text1"/>
          <w:u w:val="single"/>
        </w:rPr>
        <w:t>Arrival</w:t>
      </w:r>
    </w:p>
    <w:p w14:paraId="5FB17F89" w14:textId="0A2CE94D" w:rsidR="0025751D" w:rsidRPr="006A51F1" w:rsidRDefault="008F7B8B" w:rsidP="0003732F">
      <w:pPr>
        <w:jc w:val="both"/>
        <w:rPr>
          <w:rFonts w:asciiTheme="majorHAnsi" w:hAnsiTheme="majorHAnsi"/>
          <w:sz w:val="22"/>
          <w:szCs w:val="22"/>
        </w:rPr>
      </w:pPr>
      <w:r w:rsidRPr="006A51F1">
        <w:rPr>
          <w:rFonts w:asciiTheme="majorHAnsi" w:hAnsiTheme="majorHAnsi"/>
          <w:sz w:val="22"/>
          <w:szCs w:val="22"/>
        </w:rPr>
        <w:t>The Ford &amp; Etal</w:t>
      </w:r>
      <w:r w:rsidR="0033097A" w:rsidRPr="006A51F1">
        <w:rPr>
          <w:rFonts w:asciiTheme="majorHAnsi" w:hAnsiTheme="majorHAnsi"/>
          <w:sz w:val="22"/>
          <w:szCs w:val="22"/>
        </w:rPr>
        <w:t xml:space="preserve"> leaflet describes</w:t>
      </w:r>
      <w:r w:rsidR="0025751D" w:rsidRPr="006A51F1">
        <w:rPr>
          <w:rFonts w:asciiTheme="majorHAnsi" w:hAnsiTheme="majorHAnsi"/>
          <w:sz w:val="22"/>
          <w:szCs w:val="22"/>
        </w:rPr>
        <w:t xml:space="preserve"> the main facilities,</w:t>
      </w:r>
      <w:r w:rsidR="0033097A" w:rsidRPr="006A51F1">
        <w:rPr>
          <w:rFonts w:asciiTheme="majorHAnsi" w:hAnsiTheme="majorHAnsi"/>
          <w:sz w:val="22"/>
          <w:szCs w:val="22"/>
        </w:rPr>
        <w:t xml:space="preserve"> attractions, travel directions, opening times/dates and </w:t>
      </w:r>
      <w:r w:rsidR="00714098" w:rsidRPr="006A51F1">
        <w:rPr>
          <w:rFonts w:asciiTheme="majorHAnsi" w:hAnsiTheme="majorHAnsi"/>
          <w:sz w:val="22"/>
          <w:szCs w:val="22"/>
        </w:rPr>
        <w:t>where</w:t>
      </w:r>
      <w:r w:rsidR="0033097A" w:rsidRPr="006A51F1">
        <w:rPr>
          <w:rFonts w:asciiTheme="majorHAnsi" w:hAnsiTheme="majorHAnsi"/>
          <w:sz w:val="22"/>
          <w:szCs w:val="22"/>
        </w:rPr>
        <w:t xml:space="preserve"> an admission charge applies</w:t>
      </w:r>
      <w:r w:rsidR="00714098" w:rsidRPr="006A51F1">
        <w:rPr>
          <w:rFonts w:asciiTheme="majorHAnsi" w:hAnsiTheme="majorHAnsi"/>
          <w:sz w:val="22"/>
          <w:szCs w:val="22"/>
        </w:rPr>
        <w:t xml:space="preserve">.  This leaflet </w:t>
      </w:r>
      <w:r w:rsidR="0033097A" w:rsidRPr="006A51F1">
        <w:rPr>
          <w:rFonts w:asciiTheme="majorHAnsi" w:hAnsiTheme="majorHAnsi"/>
          <w:sz w:val="22"/>
          <w:szCs w:val="22"/>
        </w:rPr>
        <w:t xml:space="preserve">is widely distributed to other tourism venues, </w:t>
      </w:r>
      <w:r w:rsidR="00714098" w:rsidRPr="006A51F1">
        <w:rPr>
          <w:rFonts w:asciiTheme="majorHAnsi" w:hAnsiTheme="majorHAnsi"/>
          <w:sz w:val="22"/>
          <w:szCs w:val="22"/>
        </w:rPr>
        <w:t xml:space="preserve">including </w:t>
      </w:r>
      <w:r w:rsidR="0033097A" w:rsidRPr="006A51F1">
        <w:rPr>
          <w:rFonts w:asciiTheme="majorHAnsi" w:hAnsiTheme="majorHAnsi"/>
          <w:sz w:val="22"/>
          <w:szCs w:val="22"/>
        </w:rPr>
        <w:t>holiday accommodation</w:t>
      </w:r>
      <w:r w:rsidR="00714098" w:rsidRPr="006A51F1">
        <w:rPr>
          <w:rFonts w:asciiTheme="majorHAnsi" w:hAnsiTheme="majorHAnsi"/>
          <w:sz w:val="22"/>
          <w:szCs w:val="22"/>
        </w:rPr>
        <w:t>,</w:t>
      </w:r>
      <w:r w:rsidR="0033097A" w:rsidRPr="006A51F1">
        <w:rPr>
          <w:rFonts w:asciiTheme="majorHAnsi" w:hAnsiTheme="majorHAnsi"/>
          <w:sz w:val="22"/>
          <w:szCs w:val="22"/>
        </w:rPr>
        <w:t xml:space="preserve"> camp sites and Tourist Information </w:t>
      </w:r>
      <w:proofErr w:type="spellStart"/>
      <w:r w:rsidR="0033097A" w:rsidRPr="006A51F1">
        <w:rPr>
          <w:rFonts w:asciiTheme="majorHAnsi" w:hAnsiTheme="majorHAnsi"/>
          <w:sz w:val="22"/>
          <w:szCs w:val="22"/>
        </w:rPr>
        <w:t>Centres</w:t>
      </w:r>
      <w:proofErr w:type="spellEnd"/>
      <w:r w:rsidR="00714098" w:rsidRPr="006A51F1">
        <w:rPr>
          <w:rFonts w:asciiTheme="majorHAnsi" w:hAnsiTheme="majorHAnsi"/>
          <w:sz w:val="22"/>
          <w:szCs w:val="22"/>
        </w:rPr>
        <w:t xml:space="preserve"> and so it can be viewed </w:t>
      </w:r>
      <w:r w:rsidR="0033097A" w:rsidRPr="006A51F1">
        <w:rPr>
          <w:rFonts w:asciiTheme="majorHAnsi" w:hAnsiTheme="majorHAnsi"/>
          <w:sz w:val="22"/>
          <w:szCs w:val="22"/>
        </w:rPr>
        <w:t xml:space="preserve">prior to visiting.  More detailed information can be found on our </w:t>
      </w:r>
      <w:r w:rsidR="006424A7" w:rsidRPr="006A51F1">
        <w:rPr>
          <w:rFonts w:asciiTheme="majorHAnsi" w:hAnsiTheme="majorHAnsi"/>
          <w:sz w:val="22"/>
          <w:szCs w:val="22"/>
        </w:rPr>
        <w:t>website, our</w:t>
      </w:r>
      <w:r w:rsidR="006B0550" w:rsidRPr="006A51F1">
        <w:rPr>
          <w:rFonts w:asciiTheme="majorHAnsi" w:hAnsiTheme="majorHAnsi"/>
          <w:sz w:val="22"/>
          <w:szCs w:val="22"/>
        </w:rPr>
        <w:t xml:space="preserve"> social media channels a</w:t>
      </w:r>
      <w:r w:rsidR="0033097A" w:rsidRPr="006A51F1">
        <w:rPr>
          <w:rFonts w:asciiTheme="majorHAnsi" w:hAnsiTheme="majorHAnsi"/>
          <w:sz w:val="22"/>
          <w:szCs w:val="22"/>
        </w:rPr>
        <w:t>nd in the individual leaflets produced by some of the attractions.</w:t>
      </w:r>
      <w:r w:rsidR="00DB6307" w:rsidRPr="006A51F1">
        <w:rPr>
          <w:rFonts w:asciiTheme="majorHAnsi" w:hAnsiTheme="majorHAnsi"/>
          <w:sz w:val="22"/>
          <w:szCs w:val="22"/>
        </w:rPr>
        <w:t xml:space="preserve">  There is a </w:t>
      </w:r>
      <w:r w:rsidR="00FF09B7" w:rsidRPr="006A51F1">
        <w:rPr>
          <w:rFonts w:asciiTheme="majorHAnsi" w:hAnsiTheme="majorHAnsi"/>
          <w:sz w:val="22"/>
          <w:szCs w:val="22"/>
        </w:rPr>
        <w:t>guide to the history of the area</w:t>
      </w:r>
      <w:r w:rsidR="00FF09B7" w:rsidRPr="006A51F1">
        <w:rPr>
          <w:rFonts w:asciiTheme="majorHAnsi" w:hAnsiTheme="majorHAnsi"/>
          <w:i/>
          <w:iCs/>
          <w:sz w:val="22"/>
          <w:szCs w:val="22"/>
        </w:rPr>
        <w:t xml:space="preserve"> </w:t>
      </w:r>
      <w:r w:rsidR="00DB6307" w:rsidRPr="006A51F1">
        <w:rPr>
          <w:rFonts w:asciiTheme="majorHAnsi" w:hAnsiTheme="majorHAnsi"/>
          <w:i/>
          <w:iCs/>
          <w:sz w:val="22"/>
          <w:szCs w:val="22"/>
        </w:rPr>
        <w:t xml:space="preserve">Ford </w:t>
      </w:r>
      <w:r w:rsidR="00FF09B7" w:rsidRPr="006A51F1">
        <w:rPr>
          <w:rFonts w:asciiTheme="majorHAnsi" w:hAnsiTheme="majorHAnsi"/>
          <w:i/>
          <w:iCs/>
          <w:sz w:val="22"/>
          <w:szCs w:val="22"/>
        </w:rPr>
        <w:t>and</w:t>
      </w:r>
      <w:r w:rsidR="00DB6307" w:rsidRPr="006A51F1">
        <w:rPr>
          <w:rFonts w:asciiTheme="majorHAnsi" w:hAnsiTheme="majorHAnsi"/>
          <w:i/>
          <w:iCs/>
          <w:sz w:val="22"/>
          <w:szCs w:val="22"/>
        </w:rPr>
        <w:t xml:space="preserve"> Etal</w:t>
      </w:r>
      <w:r w:rsidR="00FF09B7" w:rsidRPr="006A51F1">
        <w:rPr>
          <w:rFonts w:asciiTheme="majorHAnsi" w:hAnsiTheme="majorHAnsi"/>
          <w:i/>
          <w:iCs/>
          <w:sz w:val="22"/>
          <w:szCs w:val="22"/>
        </w:rPr>
        <w:t>:</w:t>
      </w:r>
      <w:r w:rsidR="00DB6307" w:rsidRPr="006A51F1">
        <w:rPr>
          <w:rFonts w:asciiTheme="majorHAnsi" w:hAnsiTheme="majorHAnsi"/>
          <w:i/>
          <w:iCs/>
          <w:sz w:val="22"/>
          <w:szCs w:val="22"/>
        </w:rPr>
        <w:t xml:space="preserve"> </w:t>
      </w:r>
      <w:r w:rsidR="00FF09B7" w:rsidRPr="006A51F1">
        <w:rPr>
          <w:rFonts w:asciiTheme="majorHAnsi" w:hAnsiTheme="majorHAnsi"/>
          <w:i/>
          <w:iCs/>
          <w:sz w:val="22"/>
          <w:szCs w:val="22"/>
        </w:rPr>
        <w:t>Glimpses from bygone days</w:t>
      </w:r>
      <w:r w:rsidR="00FF09B7" w:rsidRPr="006A51F1">
        <w:rPr>
          <w:rFonts w:asciiTheme="majorHAnsi" w:hAnsiTheme="majorHAnsi"/>
          <w:sz w:val="22"/>
          <w:szCs w:val="22"/>
        </w:rPr>
        <w:t xml:space="preserve"> </w:t>
      </w:r>
      <w:r w:rsidR="00714098" w:rsidRPr="006A51F1">
        <w:rPr>
          <w:rFonts w:asciiTheme="majorHAnsi" w:hAnsiTheme="majorHAnsi"/>
          <w:sz w:val="22"/>
          <w:szCs w:val="22"/>
        </w:rPr>
        <w:t xml:space="preserve">which can be purchased from </w:t>
      </w:r>
      <w:r w:rsidR="00FF09B7" w:rsidRPr="006A51F1">
        <w:rPr>
          <w:rFonts w:asciiTheme="majorHAnsi" w:hAnsiTheme="majorHAnsi"/>
          <w:sz w:val="22"/>
          <w:szCs w:val="22"/>
        </w:rPr>
        <w:t xml:space="preserve">local </w:t>
      </w:r>
      <w:r w:rsidR="00714098" w:rsidRPr="006A51F1">
        <w:rPr>
          <w:rFonts w:asciiTheme="majorHAnsi" w:hAnsiTheme="majorHAnsi"/>
          <w:sz w:val="22"/>
          <w:szCs w:val="22"/>
        </w:rPr>
        <w:t>venue</w:t>
      </w:r>
      <w:r w:rsidR="00FF09B7" w:rsidRPr="006A51F1">
        <w:rPr>
          <w:rFonts w:asciiTheme="majorHAnsi" w:hAnsiTheme="majorHAnsi"/>
          <w:sz w:val="22"/>
          <w:szCs w:val="22"/>
        </w:rPr>
        <w:t>s</w:t>
      </w:r>
      <w:r w:rsidR="00714098" w:rsidRPr="006A51F1">
        <w:rPr>
          <w:rFonts w:asciiTheme="majorHAnsi" w:hAnsiTheme="majorHAnsi"/>
          <w:sz w:val="22"/>
          <w:szCs w:val="22"/>
        </w:rPr>
        <w:t>.</w:t>
      </w:r>
    </w:p>
    <w:p w14:paraId="3776995D" w14:textId="06D55CA4" w:rsidR="0025751D" w:rsidRPr="006A51F1" w:rsidRDefault="00FF09B7" w:rsidP="0003732F">
      <w:pPr>
        <w:jc w:val="both"/>
        <w:rPr>
          <w:rFonts w:asciiTheme="majorHAnsi" w:hAnsiTheme="majorHAnsi"/>
          <w:sz w:val="22"/>
          <w:szCs w:val="22"/>
        </w:rPr>
      </w:pPr>
      <w:r w:rsidRPr="006A51F1">
        <w:rPr>
          <w:rFonts w:asciiTheme="majorHAnsi" w:hAnsiTheme="majorHAnsi"/>
          <w:sz w:val="22"/>
          <w:szCs w:val="22"/>
        </w:rPr>
        <w:t xml:space="preserve">Explore our website to find out more about what there is to see and do in the villages of Ford, Etal and the hamlet of Heatherslaw. There is a </w:t>
      </w:r>
      <w:r w:rsidR="00E9770D" w:rsidRPr="006A51F1">
        <w:rPr>
          <w:rFonts w:asciiTheme="majorHAnsi" w:hAnsiTheme="majorHAnsi"/>
          <w:sz w:val="22"/>
          <w:szCs w:val="22"/>
        </w:rPr>
        <w:t>Visitor Centre</w:t>
      </w:r>
      <w:r w:rsidRPr="006A51F1">
        <w:rPr>
          <w:rFonts w:asciiTheme="majorHAnsi" w:hAnsiTheme="majorHAnsi"/>
          <w:sz w:val="22"/>
          <w:szCs w:val="22"/>
        </w:rPr>
        <w:t xml:space="preserve"> at </w:t>
      </w:r>
      <w:proofErr w:type="gramStart"/>
      <w:r w:rsidRPr="006A51F1">
        <w:rPr>
          <w:rFonts w:asciiTheme="majorHAnsi" w:hAnsiTheme="majorHAnsi"/>
          <w:sz w:val="22"/>
          <w:szCs w:val="22"/>
        </w:rPr>
        <w:t>Heatherslaw</w:t>
      </w:r>
      <w:proofErr w:type="gramEnd"/>
      <w:r w:rsidR="00E9770D" w:rsidRPr="006A51F1">
        <w:rPr>
          <w:rFonts w:asciiTheme="majorHAnsi" w:hAnsiTheme="majorHAnsi"/>
          <w:sz w:val="22"/>
          <w:szCs w:val="22"/>
        </w:rPr>
        <w:t xml:space="preserve"> </w:t>
      </w:r>
      <w:r w:rsidRPr="006A51F1">
        <w:rPr>
          <w:rFonts w:asciiTheme="majorHAnsi" w:hAnsiTheme="majorHAnsi"/>
          <w:sz w:val="22"/>
          <w:szCs w:val="22"/>
        </w:rPr>
        <w:t>so this is a useful</w:t>
      </w:r>
      <w:r w:rsidR="00E9770D" w:rsidRPr="006A51F1">
        <w:rPr>
          <w:rFonts w:asciiTheme="majorHAnsi" w:hAnsiTheme="majorHAnsi"/>
          <w:sz w:val="22"/>
          <w:szCs w:val="22"/>
        </w:rPr>
        <w:t xml:space="preserve"> first point of call </w:t>
      </w:r>
      <w:r w:rsidRPr="006A51F1">
        <w:rPr>
          <w:rFonts w:asciiTheme="majorHAnsi" w:hAnsiTheme="majorHAnsi"/>
          <w:sz w:val="22"/>
          <w:szCs w:val="22"/>
        </w:rPr>
        <w:t>to</w:t>
      </w:r>
      <w:r w:rsidR="00E9770D" w:rsidRPr="006A51F1">
        <w:rPr>
          <w:rFonts w:asciiTheme="majorHAnsi" w:hAnsiTheme="majorHAnsi"/>
          <w:sz w:val="22"/>
          <w:szCs w:val="22"/>
        </w:rPr>
        <w:t xml:space="preserve"> obtain information about all there is to see and do.  </w:t>
      </w:r>
    </w:p>
    <w:p w14:paraId="5BE66285" w14:textId="6549B9E9" w:rsidR="0025751D" w:rsidRPr="006A51F1" w:rsidRDefault="0025751D" w:rsidP="0003732F">
      <w:pPr>
        <w:jc w:val="both"/>
        <w:rPr>
          <w:rFonts w:asciiTheme="majorHAnsi" w:hAnsiTheme="majorHAnsi"/>
          <w:sz w:val="22"/>
          <w:szCs w:val="22"/>
        </w:rPr>
      </w:pPr>
      <w:r w:rsidRPr="006A51F1">
        <w:rPr>
          <w:rFonts w:asciiTheme="majorHAnsi" w:hAnsiTheme="majorHAnsi"/>
          <w:sz w:val="22"/>
          <w:szCs w:val="22"/>
        </w:rPr>
        <w:t xml:space="preserve">Estates </w:t>
      </w:r>
      <w:r w:rsidR="006424A7" w:rsidRPr="006A51F1">
        <w:rPr>
          <w:rFonts w:asciiTheme="majorHAnsi" w:hAnsiTheme="majorHAnsi"/>
          <w:sz w:val="22"/>
          <w:szCs w:val="22"/>
        </w:rPr>
        <w:t>signage</w:t>
      </w:r>
      <w:r w:rsidRPr="006A51F1">
        <w:rPr>
          <w:rFonts w:asciiTheme="majorHAnsi" w:hAnsiTheme="majorHAnsi"/>
          <w:sz w:val="22"/>
          <w:szCs w:val="22"/>
        </w:rPr>
        <w:t xml:space="preserve"> indicates the location of attractions, toilets etc. as well as demarcating areas which are not open to the public, such as private houses and gardens.  </w:t>
      </w:r>
      <w:r w:rsidR="0033097A" w:rsidRPr="006A51F1">
        <w:rPr>
          <w:rFonts w:asciiTheme="majorHAnsi" w:hAnsiTheme="majorHAnsi"/>
          <w:sz w:val="22"/>
          <w:szCs w:val="22"/>
        </w:rPr>
        <w:t xml:space="preserve">There are also </w:t>
      </w:r>
      <w:proofErr w:type="gramStart"/>
      <w:r w:rsidR="0033097A" w:rsidRPr="006A51F1">
        <w:rPr>
          <w:rFonts w:asciiTheme="majorHAnsi" w:hAnsiTheme="majorHAnsi"/>
          <w:sz w:val="22"/>
          <w:szCs w:val="22"/>
        </w:rPr>
        <w:t>a number of</w:t>
      </w:r>
      <w:proofErr w:type="gramEnd"/>
      <w:r w:rsidR="0033097A" w:rsidRPr="006A51F1">
        <w:rPr>
          <w:rFonts w:asciiTheme="majorHAnsi" w:hAnsiTheme="majorHAnsi"/>
          <w:sz w:val="22"/>
          <w:szCs w:val="22"/>
        </w:rPr>
        <w:t xml:space="preserve"> brown tourist signs.  Large map boards (not </w:t>
      </w:r>
      <w:proofErr w:type="gramStart"/>
      <w:r w:rsidR="0033097A" w:rsidRPr="006A51F1">
        <w:rPr>
          <w:rFonts w:asciiTheme="majorHAnsi" w:hAnsiTheme="majorHAnsi"/>
          <w:sz w:val="22"/>
          <w:szCs w:val="22"/>
        </w:rPr>
        <w:t>to scale</w:t>
      </w:r>
      <w:proofErr w:type="gramEnd"/>
      <w:r w:rsidR="0033097A" w:rsidRPr="006A51F1">
        <w:rPr>
          <w:rFonts w:asciiTheme="majorHAnsi" w:hAnsiTheme="majorHAnsi"/>
          <w:sz w:val="22"/>
          <w:szCs w:val="22"/>
        </w:rPr>
        <w:t>) showing the location of places to visit can be found in Etal, Heatherslaw and Ford.</w:t>
      </w:r>
      <w:r w:rsidRPr="006A51F1">
        <w:rPr>
          <w:rFonts w:asciiTheme="majorHAnsi" w:hAnsiTheme="majorHAnsi"/>
          <w:sz w:val="22"/>
          <w:szCs w:val="22"/>
        </w:rPr>
        <w:t xml:space="preserve"> </w:t>
      </w:r>
    </w:p>
    <w:p w14:paraId="305E6B13" w14:textId="77777777" w:rsidR="00A15B34" w:rsidRPr="0003732F" w:rsidRDefault="008D33A5" w:rsidP="0003732F">
      <w:pPr>
        <w:pStyle w:val="Heading4"/>
        <w:jc w:val="both"/>
        <w:rPr>
          <w:color w:val="000000" w:themeColor="text1"/>
          <w:sz w:val="32"/>
          <w:szCs w:val="32"/>
          <w:u w:val="single"/>
        </w:rPr>
      </w:pPr>
      <w:bookmarkStart w:id="4" w:name="parking"/>
      <w:bookmarkEnd w:id="3"/>
      <w:r w:rsidRPr="0003732F">
        <w:rPr>
          <w:color w:val="000000" w:themeColor="text1"/>
          <w:sz w:val="32"/>
          <w:szCs w:val="32"/>
          <w:u w:val="single"/>
        </w:rPr>
        <w:lastRenderedPageBreak/>
        <w:t>Parking</w:t>
      </w:r>
    </w:p>
    <w:p w14:paraId="313E7AD1" w14:textId="77777777" w:rsidR="004160B9" w:rsidRPr="006A51F1" w:rsidRDefault="004160B9" w:rsidP="0003732F">
      <w:pPr>
        <w:jc w:val="both"/>
        <w:rPr>
          <w:rFonts w:asciiTheme="majorHAnsi" w:hAnsiTheme="majorHAnsi"/>
          <w:sz w:val="22"/>
          <w:szCs w:val="22"/>
        </w:rPr>
      </w:pPr>
      <w:r w:rsidRPr="006A51F1">
        <w:rPr>
          <w:rFonts w:asciiTheme="majorHAnsi" w:hAnsiTheme="majorHAnsi"/>
          <w:sz w:val="22"/>
          <w:szCs w:val="22"/>
        </w:rPr>
        <w:t>Car parking is free throughout the Estates and is accessible to the disabled, with designated disabled parking spaces at certain locations (see below for details).</w:t>
      </w:r>
    </w:p>
    <w:bookmarkEnd w:id="4"/>
    <w:p w14:paraId="44FA5F45" w14:textId="77777777" w:rsidR="00A15B34" w:rsidRPr="00714098" w:rsidRDefault="008D33A5" w:rsidP="0003732F">
      <w:pPr>
        <w:jc w:val="both"/>
        <w:rPr>
          <w:rFonts w:asciiTheme="majorHAnsi" w:hAnsiTheme="majorHAnsi"/>
          <w:i/>
          <w:sz w:val="26"/>
          <w:szCs w:val="26"/>
        </w:rPr>
      </w:pPr>
      <w:r w:rsidRPr="00714098">
        <w:rPr>
          <w:rFonts w:asciiTheme="majorHAnsi" w:hAnsiTheme="majorHAnsi"/>
          <w:i/>
          <w:noProof/>
          <w:color w:val="FF0000"/>
          <w:sz w:val="26"/>
          <w:szCs w:val="26"/>
          <w:lang w:val="en-GB" w:eastAsia="en-GB"/>
        </w:rPr>
        <w:drawing>
          <wp:inline distT="0" distB="0" distL="0" distR="0" wp14:anchorId="5B93636D" wp14:editId="405A2CF5">
            <wp:extent cx="1798320" cy="116586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https://www.accessibilityguides.org/sites/default/files/styles/guide-images/public/NCP-car-park.jpg?itok=WwfgAq2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96368" cy="1164595"/>
                    </a:xfrm>
                    <a:prstGeom prst="rect">
                      <a:avLst/>
                    </a:prstGeom>
                    <a:noFill/>
                    <a:ln w="9525">
                      <a:noFill/>
                      <a:headEnd/>
                      <a:tailEnd/>
                    </a:ln>
                  </pic:spPr>
                </pic:pic>
              </a:graphicData>
            </a:graphic>
          </wp:inline>
        </w:drawing>
      </w:r>
      <w:r w:rsidRPr="00714098">
        <w:rPr>
          <w:rFonts w:asciiTheme="majorHAnsi" w:hAnsiTheme="majorHAnsi"/>
          <w:i/>
          <w:color w:val="FF0000"/>
          <w:sz w:val="26"/>
          <w:szCs w:val="26"/>
        </w:rPr>
        <w:t xml:space="preserve"> </w:t>
      </w:r>
      <w:r w:rsidR="00506A93">
        <w:rPr>
          <w:rFonts w:asciiTheme="majorHAnsi" w:hAnsiTheme="majorHAnsi"/>
          <w:i/>
          <w:color w:val="FF0000"/>
          <w:sz w:val="26"/>
          <w:szCs w:val="26"/>
        </w:rPr>
        <w:t xml:space="preserve"> </w:t>
      </w:r>
      <w:r w:rsidR="000C75F7">
        <w:rPr>
          <w:rFonts w:asciiTheme="majorHAnsi" w:hAnsiTheme="majorHAnsi"/>
          <w:i/>
          <w:noProof/>
          <w:color w:val="FF0000"/>
          <w:sz w:val="26"/>
          <w:szCs w:val="26"/>
          <w:lang w:val="en-GB" w:eastAsia="en-GB"/>
        </w:rPr>
        <w:drawing>
          <wp:inline distT="0" distB="0" distL="0" distR="0" wp14:anchorId="5E7B7D1B" wp14:editId="427B674D">
            <wp:extent cx="1744980" cy="1163264"/>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4988" cy="1169936"/>
                    </a:xfrm>
                    <a:prstGeom prst="rect">
                      <a:avLst/>
                    </a:prstGeom>
                  </pic:spPr>
                </pic:pic>
              </a:graphicData>
            </a:graphic>
          </wp:inline>
        </w:drawing>
      </w:r>
      <w:r w:rsidR="000C75F7">
        <w:rPr>
          <w:rFonts w:asciiTheme="majorHAnsi" w:hAnsiTheme="majorHAnsi"/>
          <w:i/>
          <w:color w:val="FF0000"/>
          <w:sz w:val="26"/>
          <w:szCs w:val="26"/>
        </w:rPr>
        <w:t xml:space="preserve">   </w:t>
      </w:r>
      <w:r w:rsidR="00A940E8">
        <w:rPr>
          <w:rFonts w:asciiTheme="majorHAnsi" w:hAnsiTheme="majorHAnsi"/>
          <w:i/>
          <w:noProof/>
          <w:color w:val="FF0000"/>
          <w:sz w:val="26"/>
          <w:szCs w:val="26"/>
          <w:lang w:val="en-GB" w:eastAsia="en-GB"/>
        </w:rPr>
        <w:drawing>
          <wp:inline distT="0" distB="0" distL="0" distR="0" wp14:anchorId="1336BD6E" wp14:editId="360DF13D">
            <wp:extent cx="1714499" cy="1143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429" cy="1142953"/>
                    </a:xfrm>
                    <a:prstGeom prst="rect">
                      <a:avLst/>
                    </a:prstGeom>
                  </pic:spPr>
                </pic:pic>
              </a:graphicData>
            </a:graphic>
          </wp:inline>
        </w:drawing>
      </w:r>
      <w:r w:rsidRPr="00714098">
        <w:rPr>
          <w:rFonts w:asciiTheme="majorHAnsi" w:hAnsiTheme="majorHAnsi"/>
          <w:i/>
          <w:color w:val="FF0000"/>
          <w:sz w:val="26"/>
          <w:szCs w:val="26"/>
        </w:rPr>
        <w:br/>
        <w:t xml:space="preserve"> </w:t>
      </w:r>
      <w:r w:rsidR="0066470E">
        <w:rPr>
          <w:rFonts w:asciiTheme="majorHAnsi" w:hAnsiTheme="majorHAnsi"/>
          <w:i/>
          <w:color w:val="FF0000"/>
          <w:sz w:val="26"/>
          <w:szCs w:val="26"/>
        </w:rPr>
        <w:t xml:space="preserve">         </w:t>
      </w:r>
      <w:r w:rsidR="004E1CDB" w:rsidRPr="00A940E8">
        <w:rPr>
          <w:rFonts w:asciiTheme="majorHAnsi" w:hAnsiTheme="majorHAnsi"/>
          <w:i/>
        </w:rPr>
        <w:t xml:space="preserve">Car parking in </w:t>
      </w:r>
      <w:proofErr w:type="gramStart"/>
      <w:r w:rsidR="004E1CDB" w:rsidRPr="00A940E8">
        <w:rPr>
          <w:rFonts w:asciiTheme="majorHAnsi" w:hAnsiTheme="majorHAnsi"/>
          <w:i/>
        </w:rPr>
        <w:t>Ford</w:t>
      </w:r>
      <w:r w:rsidR="0066470E">
        <w:rPr>
          <w:rFonts w:asciiTheme="majorHAnsi" w:hAnsiTheme="majorHAnsi"/>
          <w:i/>
        </w:rPr>
        <w:t xml:space="preserve">                  </w:t>
      </w:r>
      <w:r w:rsidR="000C75F7" w:rsidRPr="00A940E8">
        <w:rPr>
          <w:rFonts w:asciiTheme="majorHAnsi" w:hAnsiTheme="majorHAnsi"/>
          <w:i/>
        </w:rPr>
        <w:t>Car park</w:t>
      </w:r>
      <w:proofErr w:type="gramEnd"/>
      <w:r w:rsidR="000C75F7" w:rsidRPr="00A940E8">
        <w:rPr>
          <w:rFonts w:asciiTheme="majorHAnsi" w:hAnsiTheme="majorHAnsi"/>
          <w:i/>
        </w:rPr>
        <w:t xml:space="preserve"> east of river, Heatherslaw</w:t>
      </w:r>
      <w:r w:rsidR="00A940E8">
        <w:rPr>
          <w:rFonts w:asciiTheme="majorHAnsi" w:hAnsiTheme="majorHAnsi"/>
          <w:i/>
        </w:rPr>
        <w:t xml:space="preserve">     </w:t>
      </w:r>
      <w:r w:rsidR="00506A93">
        <w:rPr>
          <w:rFonts w:asciiTheme="majorHAnsi" w:hAnsiTheme="majorHAnsi"/>
          <w:i/>
        </w:rPr>
        <w:t xml:space="preserve">     </w:t>
      </w:r>
      <w:r w:rsidR="00A940E8">
        <w:rPr>
          <w:rFonts w:asciiTheme="majorHAnsi" w:hAnsiTheme="majorHAnsi"/>
          <w:i/>
        </w:rPr>
        <w:t xml:space="preserve"> </w:t>
      </w:r>
      <w:r w:rsidR="00506A93">
        <w:rPr>
          <w:rFonts w:asciiTheme="majorHAnsi" w:hAnsiTheme="majorHAnsi"/>
          <w:i/>
        </w:rPr>
        <w:t xml:space="preserve">   </w:t>
      </w:r>
      <w:r w:rsidR="00A940E8">
        <w:rPr>
          <w:rFonts w:asciiTheme="majorHAnsi" w:hAnsiTheme="majorHAnsi"/>
          <w:i/>
        </w:rPr>
        <w:t>Car park adjacent Etal Castle</w:t>
      </w:r>
    </w:p>
    <w:p w14:paraId="5425AE82" w14:textId="77777777" w:rsidR="00506A93" w:rsidRPr="00506A93" w:rsidRDefault="00506A93" w:rsidP="00506A93">
      <w:pPr>
        <w:jc w:val="both"/>
        <w:rPr>
          <w:rFonts w:asciiTheme="majorHAnsi" w:hAnsiTheme="majorHAnsi"/>
          <w:b/>
          <w:color w:val="000000" w:themeColor="text1"/>
          <w:sz w:val="26"/>
          <w:szCs w:val="26"/>
        </w:rPr>
      </w:pPr>
      <w:r w:rsidRPr="00506A93">
        <w:rPr>
          <w:rFonts w:asciiTheme="majorHAnsi" w:hAnsiTheme="majorHAnsi"/>
          <w:b/>
          <w:color w:val="000000" w:themeColor="text1"/>
          <w:sz w:val="26"/>
          <w:szCs w:val="26"/>
        </w:rPr>
        <w:t>Etal:</w:t>
      </w:r>
    </w:p>
    <w:p w14:paraId="44A4A644" w14:textId="294E1ED7" w:rsidR="00506A93" w:rsidRPr="006A51F1" w:rsidRDefault="00506A93" w:rsidP="00506A93">
      <w:pPr>
        <w:jc w:val="both"/>
        <w:rPr>
          <w:rFonts w:asciiTheme="majorHAnsi" w:hAnsiTheme="majorHAnsi"/>
          <w:b/>
          <w:color w:val="000000" w:themeColor="text1"/>
          <w:sz w:val="22"/>
          <w:szCs w:val="22"/>
        </w:rPr>
      </w:pPr>
      <w:r w:rsidRPr="006A51F1">
        <w:rPr>
          <w:rFonts w:asciiTheme="majorHAnsi" w:hAnsiTheme="majorHAnsi"/>
          <w:color w:val="000000" w:themeColor="text1"/>
          <w:sz w:val="22"/>
          <w:szCs w:val="22"/>
        </w:rPr>
        <w:t xml:space="preserve">There are two public car parks in the village – one behind the Village Hall and the other adjacent to Etal Castle; both are </w:t>
      </w:r>
      <w:r w:rsidR="00DA08E3" w:rsidRPr="006A51F1">
        <w:rPr>
          <w:rFonts w:asciiTheme="majorHAnsi" w:hAnsiTheme="majorHAnsi"/>
          <w:color w:val="000000" w:themeColor="text1"/>
          <w:sz w:val="22"/>
          <w:szCs w:val="22"/>
        </w:rPr>
        <w:t>graveled</w:t>
      </w:r>
      <w:r w:rsidRPr="006A51F1">
        <w:rPr>
          <w:rFonts w:asciiTheme="majorHAnsi" w:hAnsiTheme="majorHAnsi"/>
          <w:color w:val="000000" w:themeColor="text1"/>
          <w:sz w:val="22"/>
          <w:szCs w:val="22"/>
        </w:rPr>
        <w:t xml:space="preserve"> and level.  There is a designated disabled parking bay for Village Hall users. </w:t>
      </w:r>
      <w:r w:rsidR="00FF09B7" w:rsidRPr="006A51F1">
        <w:rPr>
          <w:rFonts w:asciiTheme="majorHAnsi" w:hAnsiTheme="majorHAnsi"/>
          <w:color w:val="000000" w:themeColor="text1"/>
          <w:sz w:val="22"/>
          <w:szCs w:val="22"/>
        </w:rPr>
        <w:t>Please use these car parks wherever possible.</w:t>
      </w:r>
    </w:p>
    <w:p w14:paraId="7B8B4DE6" w14:textId="77777777" w:rsidR="002B42EC" w:rsidRPr="0003732F" w:rsidRDefault="00506A93" w:rsidP="0003732F">
      <w:pPr>
        <w:jc w:val="both"/>
        <w:rPr>
          <w:rFonts w:asciiTheme="majorHAnsi" w:hAnsiTheme="majorHAnsi"/>
          <w:b/>
          <w:color w:val="000000" w:themeColor="text1"/>
          <w:sz w:val="26"/>
          <w:szCs w:val="26"/>
        </w:rPr>
      </w:pPr>
      <w:r>
        <w:rPr>
          <w:rFonts w:asciiTheme="majorHAnsi" w:hAnsiTheme="majorHAnsi"/>
          <w:b/>
          <w:color w:val="000000" w:themeColor="text1"/>
          <w:sz w:val="26"/>
          <w:szCs w:val="26"/>
        </w:rPr>
        <w:t>F</w:t>
      </w:r>
      <w:r w:rsidR="002B42EC" w:rsidRPr="0003732F">
        <w:rPr>
          <w:rFonts w:asciiTheme="majorHAnsi" w:hAnsiTheme="majorHAnsi"/>
          <w:b/>
          <w:color w:val="000000" w:themeColor="text1"/>
          <w:sz w:val="26"/>
          <w:szCs w:val="26"/>
        </w:rPr>
        <w:t xml:space="preserve">ord Village: </w:t>
      </w:r>
    </w:p>
    <w:p w14:paraId="2A387089" w14:textId="77777777" w:rsidR="002B42EC" w:rsidRPr="006A51F1" w:rsidRDefault="002B42EC" w:rsidP="0003732F">
      <w:pPr>
        <w:jc w:val="both"/>
        <w:rPr>
          <w:rFonts w:asciiTheme="majorHAnsi" w:hAnsiTheme="majorHAnsi"/>
          <w:color w:val="000000" w:themeColor="text1"/>
          <w:sz w:val="22"/>
          <w:szCs w:val="22"/>
        </w:rPr>
      </w:pPr>
      <w:r w:rsidRPr="006A51F1">
        <w:rPr>
          <w:rFonts w:asciiTheme="majorHAnsi" w:hAnsiTheme="majorHAnsi"/>
          <w:color w:val="000000" w:themeColor="text1"/>
          <w:sz w:val="22"/>
          <w:szCs w:val="22"/>
        </w:rPr>
        <w:t xml:space="preserve">Parking is available directly outside </w:t>
      </w:r>
      <w:r w:rsidR="0062680E" w:rsidRPr="006A51F1">
        <w:rPr>
          <w:rFonts w:asciiTheme="majorHAnsi" w:hAnsiTheme="majorHAnsi"/>
          <w:color w:val="000000" w:themeColor="text1"/>
          <w:sz w:val="22"/>
          <w:szCs w:val="22"/>
        </w:rPr>
        <w:t>all v</w:t>
      </w:r>
      <w:r w:rsidRPr="006A51F1">
        <w:rPr>
          <w:rFonts w:asciiTheme="majorHAnsi" w:hAnsiTheme="majorHAnsi"/>
          <w:color w:val="000000" w:themeColor="text1"/>
          <w:sz w:val="22"/>
          <w:szCs w:val="22"/>
        </w:rPr>
        <w:t xml:space="preserve">enues, on the </w:t>
      </w:r>
      <w:proofErr w:type="gramStart"/>
      <w:r w:rsidRPr="006A51F1">
        <w:rPr>
          <w:rFonts w:asciiTheme="majorHAnsi" w:hAnsiTheme="majorHAnsi"/>
          <w:color w:val="000000" w:themeColor="text1"/>
          <w:sz w:val="22"/>
          <w:szCs w:val="22"/>
        </w:rPr>
        <w:t>road side</w:t>
      </w:r>
      <w:proofErr w:type="gramEnd"/>
      <w:r w:rsidRPr="006A51F1">
        <w:rPr>
          <w:rFonts w:asciiTheme="majorHAnsi" w:hAnsiTheme="majorHAnsi"/>
          <w:color w:val="000000" w:themeColor="text1"/>
          <w:sz w:val="22"/>
          <w:szCs w:val="22"/>
        </w:rPr>
        <w:t>.  There is also a tarmac lay-by on the opposite side</w:t>
      </w:r>
      <w:r w:rsidR="0033097A" w:rsidRPr="006A51F1">
        <w:rPr>
          <w:rFonts w:asciiTheme="majorHAnsi" w:hAnsiTheme="majorHAnsi"/>
          <w:color w:val="000000" w:themeColor="text1"/>
          <w:sz w:val="22"/>
          <w:szCs w:val="22"/>
        </w:rPr>
        <w:t xml:space="preserve"> of the road</w:t>
      </w:r>
      <w:r w:rsidRPr="006A51F1">
        <w:rPr>
          <w:rFonts w:asciiTheme="majorHAnsi" w:hAnsiTheme="majorHAnsi"/>
          <w:color w:val="000000" w:themeColor="text1"/>
          <w:sz w:val="22"/>
          <w:szCs w:val="22"/>
        </w:rPr>
        <w:t xml:space="preserve"> to Ford Shop, with marked parking bays</w:t>
      </w:r>
      <w:r w:rsidR="00EC3B4B" w:rsidRPr="006A51F1">
        <w:rPr>
          <w:rFonts w:asciiTheme="majorHAnsi" w:hAnsiTheme="majorHAnsi"/>
          <w:color w:val="000000" w:themeColor="text1"/>
          <w:sz w:val="22"/>
          <w:szCs w:val="22"/>
        </w:rPr>
        <w:t xml:space="preserve"> including one blue-badge holder space</w:t>
      </w:r>
      <w:r w:rsidRPr="006A51F1">
        <w:rPr>
          <w:rFonts w:asciiTheme="majorHAnsi" w:hAnsiTheme="majorHAnsi"/>
          <w:color w:val="000000" w:themeColor="text1"/>
          <w:sz w:val="22"/>
          <w:szCs w:val="22"/>
        </w:rPr>
        <w:t>.</w:t>
      </w:r>
      <w:r w:rsidR="00EC3B4B" w:rsidRPr="006A51F1">
        <w:rPr>
          <w:rFonts w:asciiTheme="majorHAnsi" w:hAnsiTheme="majorHAnsi"/>
          <w:color w:val="000000" w:themeColor="text1"/>
          <w:sz w:val="22"/>
          <w:szCs w:val="22"/>
        </w:rPr>
        <w:t xml:space="preserve"> </w:t>
      </w:r>
      <w:r w:rsidRPr="006A51F1">
        <w:rPr>
          <w:rFonts w:asciiTheme="majorHAnsi" w:hAnsiTheme="majorHAnsi"/>
          <w:color w:val="000000" w:themeColor="text1"/>
          <w:sz w:val="22"/>
          <w:szCs w:val="22"/>
        </w:rPr>
        <w:t xml:space="preserve"> The road/lay-by is on a moderate</w:t>
      </w:r>
      <w:r w:rsidR="0033097A" w:rsidRPr="006A51F1">
        <w:rPr>
          <w:rFonts w:asciiTheme="majorHAnsi" w:hAnsiTheme="majorHAnsi"/>
          <w:color w:val="000000" w:themeColor="text1"/>
          <w:sz w:val="22"/>
          <w:szCs w:val="22"/>
        </w:rPr>
        <w:t>ly steep</w:t>
      </w:r>
      <w:r w:rsidRPr="006A51F1">
        <w:rPr>
          <w:rFonts w:asciiTheme="majorHAnsi" w:hAnsiTheme="majorHAnsi"/>
          <w:color w:val="000000" w:themeColor="text1"/>
          <w:sz w:val="22"/>
          <w:szCs w:val="22"/>
        </w:rPr>
        <w:t xml:space="preserve"> slope, downhill towards Lady Waterford Hall. </w:t>
      </w:r>
      <w:r w:rsidR="0062680E" w:rsidRPr="006A51F1">
        <w:rPr>
          <w:rFonts w:asciiTheme="majorHAnsi" w:hAnsiTheme="majorHAnsi"/>
          <w:color w:val="000000" w:themeColor="text1"/>
          <w:sz w:val="22"/>
          <w:szCs w:val="22"/>
        </w:rPr>
        <w:t xml:space="preserve">  The Old Dairy has its own car park.</w:t>
      </w:r>
    </w:p>
    <w:p w14:paraId="5241F489" w14:textId="77777777" w:rsidR="002B42EC" w:rsidRPr="0003732F" w:rsidRDefault="002B42EC" w:rsidP="0003732F">
      <w:pPr>
        <w:jc w:val="both"/>
        <w:rPr>
          <w:rFonts w:asciiTheme="majorHAnsi" w:hAnsiTheme="majorHAnsi"/>
          <w:b/>
          <w:color w:val="000000" w:themeColor="text1"/>
          <w:sz w:val="26"/>
          <w:szCs w:val="26"/>
        </w:rPr>
      </w:pPr>
      <w:r w:rsidRPr="0003732F">
        <w:rPr>
          <w:rFonts w:asciiTheme="majorHAnsi" w:hAnsiTheme="majorHAnsi"/>
          <w:b/>
          <w:color w:val="000000" w:themeColor="text1"/>
          <w:sz w:val="26"/>
          <w:szCs w:val="26"/>
        </w:rPr>
        <w:t>Heatherslaw:</w:t>
      </w:r>
    </w:p>
    <w:p w14:paraId="474F1186" w14:textId="77777777" w:rsidR="000C75F7" w:rsidRPr="006A51F1" w:rsidRDefault="002B42EC" w:rsidP="0003732F">
      <w:pPr>
        <w:jc w:val="both"/>
        <w:rPr>
          <w:rFonts w:asciiTheme="majorHAnsi" w:hAnsiTheme="majorHAnsi"/>
          <w:color w:val="000000" w:themeColor="text1"/>
          <w:sz w:val="22"/>
          <w:szCs w:val="22"/>
        </w:rPr>
      </w:pPr>
      <w:r w:rsidRPr="006A51F1">
        <w:rPr>
          <w:rFonts w:asciiTheme="majorHAnsi" w:hAnsiTheme="majorHAnsi"/>
          <w:color w:val="000000" w:themeColor="text1"/>
          <w:sz w:val="22"/>
          <w:szCs w:val="22"/>
        </w:rPr>
        <w:t>There are two car parks with deep gravel on the east side of the river, accessed from the B6354</w:t>
      </w:r>
      <w:proofErr w:type="gramStart"/>
      <w:r w:rsidR="000C75F7" w:rsidRPr="006A51F1">
        <w:rPr>
          <w:rFonts w:asciiTheme="majorHAnsi" w:hAnsiTheme="majorHAnsi"/>
          <w:color w:val="000000" w:themeColor="text1"/>
          <w:sz w:val="22"/>
          <w:szCs w:val="22"/>
        </w:rPr>
        <w:t>:</w:t>
      </w:r>
      <w:r w:rsidRPr="006A51F1">
        <w:rPr>
          <w:rFonts w:asciiTheme="majorHAnsi" w:hAnsiTheme="majorHAnsi"/>
          <w:color w:val="000000" w:themeColor="text1"/>
          <w:sz w:val="22"/>
          <w:szCs w:val="22"/>
        </w:rPr>
        <w:t xml:space="preserve">  one</w:t>
      </w:r>
      <w:proofErr w:type="gramEnd"/>
      <w:r w:rsidRPr="006A51F1">
        <w:rPr>
          <w:rFonts w:asciiTheme="majorHAnsi" w:hAnsiTheme="majorHAnsi"/>
          <w:color w:val="000000" w:themeColor="text1"/>
          <w:sz w:val="22"/>
          <w:szCs w:val="22"/>
        </w:rPr>
        <w:t xml:space="preserve"> at Heatherslaw Railway (flat surface with parking adjacent to ticket office), and one adjacent to the railway car park (flat</w:t>
      </w:r>
      <w:r w:rsidR="008D33A5" w:rsidRPr="006A51F1">
        <w:rPr>
          <w:rFonts w:asciiTheme="majorHAnsi" w:hAnsiTheme="majorHAnsi"/>
          <w:color w:val="000000" w:themeColor="text1"/>
          <w:sz w:val="22"/>
          <w:szCs w:val="22"/>
        </w:rPr>
        <w:t xml:space="preserve"> surface with 15 parking spaces)</w:t>
      </w:r>
      <w:r w:rsidRPr="006A51F1">
        <w:rPr>
          <w:rFonts w:asciiTheme="majorHAnsi" w:hAnsiTheme="majorHAnsi"/>
          <w:color w:val="000000" w:themeColor="text1"/>
          <w:sz w:val="22"/>
          <w:szCs w:val="22"/>
        </w:rPr>
        <w:t xml:space="preserve">. </w:t>
      </w:r>
      <w:r w:rsidR="000C75F7" w:rsidRPr="006A51F1">
        <w:rPr>
          <w:rFonts w:asciiTheme="majorHAnsi" w:hAnsiTheme="majorHAnsi"/>
          <w:color w:val="000000" w:themeColor="text1"/>
          <w:sz w:val="22"/>
          <w:szCs w:val="22"/>
        </w:rPr>
        <w:t xml:space="preserve">  </w:t>
      </w:r>
      <w:r w:rsidRPr="006A51F1">
        <w:rPr>
          <w:rFonts w:asciiTheme="majorHAnsi" w:hAnsiTheme="majorHAnsi"/>
          <w:color w:val="000000" w:themeColor="text1"/>
          <w:sz w:val="22"/>
          <w:szCs w:val="22"/>
        </w:rPr>
        <w:t xml:space="preserve"> The iron bridge leading across to the Mill and Visitor Centre from t</w:t>
      </w:r>
      <w:r w:rsidR="00506A93" w:rsidRPr="006A51F1">
        <w:rPr>
          <w:rFonts w:asciiTheme="majorHAnsi" w:hAnsiTheme="majorHAnsi"/>
          <w:color w:val="000000" w:themeColor="text1"/>
          <w:sz w:val="22"/>
          <w:szCs w:val="22"/>
        </w:rPr>
        <w:t xml:space="preserve">he car parks is for pedestrian and bicycle </w:t>
      </w:r>
      <w:r w:rsidRPr="006A51F1">
        <w:rPr>
          <w:rFonts w:asciiTheme="majorHAnsi" w:hAnsiTheme="majorHAnsi"/>
          <w:color w:val="000000" w:themeColor="text1"/>
          <w:sz w:val="22"/>
          <w:szCs w:val="22"/>
        </w:rPr>
        <w:t xml:space="preserve">use only. </w:t>
      </w:r>
      <w:r w:rsidR="00506A93" w:rsidRPr="006A51F1">
        <w:rPr>
          <w:rFonts w:asciiTheme="majorHAnsi" w:hAnsiTheme="majorHAnsi"/>
          <w:color w:val="000000" w:themeColor="text1"/>
          <w:sz w:val="22"/>
          <w:szCs w:val="22"/>
        </w:rPr>
        <w:t xml:space="preserve">                                                  </w:t>
      </w:r>
    </w:p>
    <w:p w14:paraId="3F600EC8" w14:textId="77777777" w:rsidR="00506671" w:rsidRDefault="00506A93" w:rsidP="00506A93">
      <w:pPr>
        <w:jc w:val="center"/>
        <w:rPr>
          <w:rFonts w:asciiTheme="majorHAnsi" w:hAnsiTheme="majorHAnsi"/>
          <w:i/>
          <w:color w:val="000000" w:themeColor="text1"/>
          <w:sz w:val="18"/>
          <w:szCs w:val="18"/>
        </w:rPr>
      </w:pPr>
      <w:r>
        <w:rPr>
          <w:rFonts w:asciiTheme="majorHAnsi" w:hAnsiTheme="majorHAnsi"/>
          <w:noProof/>
          <w:color w:val="000000" w:themeColor="text1"/>
          <w:sz w:val="26"/>
          <w:szCs w:val="26"/>
          <w:lang w:val="en-GB" w:eastAsia="en-GB"/>
        </w:rPr>
        <w:drawing>
          <wp:inline distT="0" distB="0" distL="0" distR="0" wp14:anchorId="4FEC878D" wp14:editId="4019169F">
            <wp:extent cx="1516380" cy="1010871"/>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9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0377" cy="1013535"/>
                    </a:xfrm>
                    <a:prstGeom prst="rect">
                      <a:avLst/>
                    </a:prstGeom>
                  </pic:spPr>
                </pic:pic>
              </a:graphicData>
            </a:graphic>
          </wp:inline>
        </w:drawing>
      </w:r>
    </w:p>
    <w:p w14:paraId="6323E4F9" w14:textId="77777777" w:rsidR="00506A93" w:rsidRPr="00506A93" w:rsidRDefault="00506A93" w:rsidP="00506A93">
      <w:pPr>
        <w:jc w:val="center"/>
        <w:rPr>
          <w:rFonts w:asciiTheme="majorHAnsi" w:hAnsiTheme="majorHAnsi"/>
          <w:i/>
          <w:color w:val="000000" w:themeColor="text1"/>
          <w:sz w:val="18"/>
          <w:szCs w:val="18"/>
        </w:rPr>
      </w:pPr>
      <w:r>
        <w:rPr>
          <w:rFonts w:asciiTheme="majorHAnsi" w:hAnsiTheme="majorHAnsi"/>
          <w:i/>
          <w:color w:val="000000" w:themeColor="text1"/>
          <w:sz w:val="18"/>
          <w:szCs w:val="18"/>
        </w:rPr>
        <w:t>Bridge leading to Heatherslaw Cornmill</w:t>
      </w:r>
    </w:p>
    <w:p w14:paraId="1EBCD87D" w14:textId="77777777" w:rsidR="00453425" w:rsidRPr="006A51F1" w:rsidRDefault="002B42EC" w:rsidP="0003732F">
      <w:pPr>
        <w:jc w:val="both"/>
        <w:rPr>
          <w:rFonts w:asciiTheme="majorHAnsi" w:hAnsiTheme="majorHAnsi"/>
          <w:color w:val="000000" w:themeColor="text1"/>
          <w:sz w:val="22"/>
          <w:szCs w:val="22"/>
        </w:rPr>
      </w:pPr>
      <w:r w:rsidRPr="006A51F1">
        <w:rPr>
          <w:rFonts w:asciiTheme="majorHAnsi" w:hAnsiTheme="majorHAnsi"/>
          <w:color w:val="000000" w:themeColor="text1"/>
          <w:sz w:val="22"/>
          <w:szCs w:val="22"/>
        </w:rPr>
        <w:t xml:space="preserve">The walk from the car park across the bridge to Heatherslaw Cornmill is approximately 200 </w:t>
      </w:r>
      <w:proofErr w:type="spellStart"/>
      <w:r w:rsidRPr="006A51F1">
        <w:rPr>
          <w:rFonts w:asciiTheme="majorHAnsi" w:hAnsiTheme="majorHAnsi"/>
          <w:color w:val="000000" w:themeColor="text1"/>
          <w:sz w:val="22"/>
          <w:szCs w:val="22"/>
        </w:rPr>
        <w:t>metres</w:t>
      </w:r>
      <w:proofErr w:type="spellEnd"/>
      <w:r w:rsidRPr="006A51F1">
        <w:rPr>
          <w:rFonts w:asciiTheme="majorHAnsi" w:hAnsiTheme="majorHAnsi"/>
          <w:color w:val="000000" w:themeColor="text1"/>
          <w:sz w:val="22"/>
          <w:szCs w:val="22"/>
        </w:rPr>
        <w:t>.  There are 4 bollards at each end of the bridge to prevent vehicles crossing; these are in a diamond</w:t>
      </w:r>
      <w:r w:rsidRPr="00714098">
        <w:rPr>
          <w:rFonts w:asciiTheme="majorHAnsi" w:hAnsiTheme="majorHAnsi"/>
          <w:color w:val="000000" w:themeColor="text1"/>
          <w:sz w:val="26"/>
          <w:szCs w:val="26"/>
        </w:rPr>
        <w:t xml:space="preserve"> </w:t>
      </w:r>
      <w:r w:rsidRPr="006A51F1">
        <w:rPr>
          <w:rFonts w:asciiTheme="majorHAnsi" w:hAnsiTheme="majorHAnsi"/>
          <w:color w:val="000000" w:themeColor="text1"/>
          <w:sz w:val="22"/>
          <w:szCs w:val="22"/>
        </w:rPr>
        <w:t xml:space="preserve">layout which provides a 1.7metre gap (suitable for push chairs and wheelchairs). The bridge is covered with a non-slip decking, designating a cycle lane and pedestrian lane. The bridge can be used by wheelchairs and mobility scooters.  </w:t>
      </w:r>
    </w:p>
    <w:p w14:paraId="731407E2" w14:textId="36BAC3BD" w:rsidR="002B42EC" w:rsidRPr="006A51F1" w:rsidRDefault="00453425" w:rsidP="0003732F">
      <w:pPr>
        <w:jc w:val="both"/>
        <w:rPr>
          <w:rFonts w:asciiTheme="majorHAnsi" w:hAnsiTheme="majorHAnsi"/>
          <w:b/>
          <w:color w:val="000000" w:themeColor="text1"/>
          <w:sz w:val="22"/>
          <w:szCs w:val="22"/>
          <w:u w:val="single"/>
        </w:rPr>
      </w:pPr>
      <w:r w:rsidRPr="006A51F1">
        <w:rPr>
          <w:rFonts w:asciiTheme="majorHAnsi" w:hAnsiTheme="majorHAnsi"/>
          <w:color w:val="000000" w:themeColor="text1"/>
          <w:sz w:val="22"/>
          <w:szCs w:val="22"/>
        </w:rPr>
        <w:t xml:space="preserve">On the west side of the river </w:t>
      </w:r>
      <w:r w:rsidR="00FD782B" w:rsidRPr="006A51F1">
        <w:rPr>
          <w:rFonts w:asciiTheme="majorHAnsi" w:hAnsiTheme="majorHAnsi"/>
          <w:color w:val="000000" w:themeColor="text1"/>
          <w:sz w:val="22"/>
          <w:szCs w:val="22"/>
        </w:rPr>
        <w:t xml:space="preserve">there is access to Heatherslaw </w:t>
      </w:r>
      <w:r w:rsidR="000C75F7" w:rsidRPr="006A51F1">
        <w:rPr>
          <w:rFonts w:asciiTheme="majorHAnsi" w:hAnsiTheme="majorHAnsi"/>
          <w:color w:val="000000" w:themeColor="text1"/>
          <w:sz w:val="22"/>
          <w:szCs w:val="22"/>
        </w:rPr>
        <w:t>from the B6353</w:t>
      </w:r>
      <w:r w:rsidR="00FD782B" w:rsidRPr="006A51F1">
        <w:rPr>
          <w:rFonts w:asciiTheme="majorHAnsi" w:hAnsiTheme="majorHAnsi"/>
          <w:color w:val="000000" w:themeColor="text1"/>
          <w:sz w:val="22"/>
          <w:szCs w:val="22"/>
        </w:rPr>
        <w:t xml:space="preserve"> on the stretch</w:t>
      </w:r>
      <w:r w:rsidRPr="006A51F1">
        <w:rPr>
          <w:rFonts w:asciiTheme="majorHAnsi" w:hAnsiTheme="majorHAnsi"/>
          <w:color w:val="000000" w:themeColor="text1"/>
          <w:sz w:val="22"/>
          <w:szCs w:val="22"/>
        </w:rPr>
        <w:t xml:space="preserve"> between Crookham village and Ford Bridge</w:t>
      </w:r>
      <w:r w:rsidR="00FD782B" w:rsidRPr="006A51F1">
        <w:rPr>
          <w:rFonts w:asciiTheme="majorHAnsi" w:hAnsiTheme="majorHAnsi"/>
          <w:color w:val="000000" w:themeColor="text1"/>
          <w:sz w:val="22"/>
          <w:szCs w:val="22"/>
        </w:rPr>
        <w:t>, look for the</w:t>
      </w:r>
      <w:r w:rsidR="002B42EC" w:rsidRPr="006A51F1">
        <w:rPr>
          <w:rFonts w:asciiTheme="majorHAnsi" w:hAnsiTheme="majorHAnsi"/>
          <w:color w:val="000000" w:themeColor="text1"/>
          <w:sz w:val="22"/>
          <w:szCs w:val="22"/>
        </w:rPr>
        <w:t xml:space="preserve"> '</w:t>
      </w:r>
      <w:r w:rsidR="00FD782B" w:rsidRPr="006A51F1">
        <w:rPr>
          <w:rFonts w:asciiTheme="majorHAnsi" w:hAnsiTheme="majorHAnsi"/>
          <w:color w:val="000000" w:themeColor="text1"/>
          <w:sz w:val="22"/>
          <w:szCs w:val="22"/>
        </w:rPr>
        <w:t>Dead End</w:t>
      </w:r>
      <w:r w:rsidR="002B42EC" w:rsidRPr="006A51F1">
        <w:rPr>
          <w:rFonts w:asciiTheme="majorHAnsi" w:hAnsiTheme="majorHAnsi"/>
          <w:color w:val="000000" w:themeColor="text1"/>
          <w:sz w:val="22"/>
          <w:szCs w:val="22"/>
        </w:rPr>
        <w:t>'</w:t>
      </w:r>
      <w:r w:rsidR="00FD782B" w:rsidRPr="006A51F1">
        <w:rPr>
          <w:rFonts w:asciiTheme="majorHAnsi" w:hAnsiTheme="majorHAnsi"/>
          <w:color w:val="000000" w:themeColor="text1"/>
          <w:sz w:val="22"/>
          <w:szCs w:val="22"/>
        </w:rPr>
        <w:t xml:space="preserve"> sign</w:t>
      </w:r>
      <w:r w:rsidR="002B42EC" w:rsidRPr="006A51F1">
        <w:rPr>
          <w:rFonts w:asciiTheme="majorHAnsi" w:hAnsiTheme="majorHAnsi"/>
          <w:color w:val="000000" w:themeColor="text1"/>
          <w:sz w:val="22"/>
          <w:szCs w:val="22"/>
        </w:rPr>
        <w:t xml:space="preserve">.  Turn </w:t>
      </w:r>
      <w:r w:rsidR="00FD782B" w:rsidRPr="006A51F1">
        <w:rPr>
          <w:rFonts w:asciiTheme="majorHAnsi" w:hAnsiTheme="majorHAnsi"/>
          <w:color w:val="000000" w:themeColor="text1"/>
          <w:sz w:val="22"/>
          <w:szCs w:val="22"/>
        </w:rPr>
        <w:t xml:space="preserve">here </w:t>
      </w:r>
      <w:r w:rsidR="002B42EC" w:rsidRPr="006A51F1">
        <w:rPr>
          <w:rFonts w:asciiTheme="majorHAnsi" w:hAnsiTheme="majorHAnsi"/>
          <w:color w:val="000000" w:themeColor="text1"/>
          <w:sz w:val="22"/>
          <w:szCs w:val="22"/>
        </w:rPr>
        <w:t xml:space="preserve">and follow </w:t>
      </w:r>
      <w:r w:rsidR="00FD782B" w:rsidRPr="006A51F1">
        <w:rPr>
          <w:rFonts w:asciiTheme="majorHAnsi" w:hAnsiTheme="majorHAnsi"/>
          <w:color w:val="000000" w:themeColor="text1"/>
          <w:sz w:val="22"/>
          <w:szCs w:val="22"/>
        </w:rPr>
        <w:t>the road</w:t>
      </w:r>
      <w:r w:rsidR="002B42EC" w:rsidRPr="006A51F1">
        <w:rPr>
          <w:rFonts w:asciiTheme="majorHAnsi" w:hAnsiTheme="majorHAnsi"/>
          <w:color w:val="000000" w:themeColor="text1"/>
          <w:sz w:val="22"/>
          <w:szCs w:val="22"/>
        </w:rPr>
        <w:t xml:space="preserve"> for about a mile </w:t>
      </w:r>
      <w:r w:rsidR="00FD782B" w:rsidRPr="006A51F1">
        <w:rPr>
          <w:rFonts w:asciiTheme="majorHAnsi" w:hAnsiTheme="majorHAnsi"/>
          <w:color w:val="000000" w:themeColor="text1"/>
          <w:sz w:val="22"/>
          <w:szCs w:val="22"/>
        </w:rPr>
        <w:t>to</w:t>
      </w:r>
      <w:r w:rsidR="002B42EC" w:rsidRPr="006A51F1">
        <w:rPr>
          <w:rFonts w:asciiTheme="majorHAnsi" w:hAnsiTheme="majorHAnsi"/>
          <w:color w:val="000000" w:themeColor="text1"/>
          <w:sz w:val="22"/>
          <w:szCs w:val="22"/>
        </w:rPr>
        <w:t xml:space="preserve"> </w:t>
      </w:r>
      <w:proofErr w:type="gramStart"/>
      <w:r w:rsidR="002B42EC" w:rsidRPr="006A51F1">
        <w:rPr>
          <w:rFonts w:asciiTheme="majorHAnsi" w:hAnsiTheme="majorHAnsi"/>
          <w:color w:val="000000" w:themeColor="text1"/>
          <w:sz w:val="22"/>
          <w:szCs w:val="22"/>
        </w:rPr>
        <w:t>the Heatherslaw</w:t>
      </w:r>
      <w:proofErr w:type="gramEnd"/>
      <w:r w:rsidR="002B42EC" w:rsidRPr="006A51F1">
        <w:rPr>
          <w:rFonts w:asciiTheme="majorHAnsi" w:hAnsiTheme="majorHAnsi"/>
          <w:color w:val="000000" w:themeColor="text1"/>
          <w:sz w:val="22"/>
          <w:szCs w:val="22"/>
        </w:rPr>
        <w:t xml:space="preserve"> Mill site.  </w:t>
      </w:r>
      <w:r w:rsidR="00FD782B" w:rsidRPr="006A51F1">
        <w:rPr>
          <w:rFonts w:asciiTheme="majorHAnsi" w:hAnsiTheme="majorHAnsi"/>
          <w:color w:val="000000" w:themeColor="text1"/>
          <w:sz w:val="22"/>
          <w:szCs w:val="22"/>
        </w:rPr>
        <w:t xml:space="preserve">There are two disabled spaces adjacent to the Visitor Centre and a large car park which is signposted. </w:t>
      </w:r>
      <w:r w:rsidR="002B42EC" w:rsidRPr="006A51F1">
        <w:rPr>
          <w:rFonts w:asciiTheme="majorHAnsi" w:hAnsiTheme="majorHAnsi"/>
          <w:color w:val="000000" w:themeColor="text1"/>
          <w:sz w:val="22"/>
          <w:szCs w:val="22"/>
        </w:rPr>
        <w:t xml:space="preserve">Visitors are advised to telephone in advance if they have any queries about this access. </w:t>
      </w:r>
      <w:r w:rsidR="000C75F7" w:rsidRPr="006A51F1">
        <w:rPr>
          <w:rFonts w:asciiTheme="majorHAnsi" w:hAnsiTheme="majorHAnsi"/>
          <w:color w:val="000000" w:themeColor="text1"/>
          <w:sz w:val="22"/>
          <w:szCs w:val="22"/>
        </w:rPr>
        <w:t xml:space="preserve"> There </w:t>
      </w:r>
      <w:r w:rsidR="00FD782B" w:rsidRPr="006A51F1">
        <w:rPr>
          <w:rFonts w:asciiTheme="majorHAnsi" w:hAnsiTheme="majorHAnsi"/>
          <w:color w:val="000000" w:themeColor="text1"/>
          <w:sz w:val="22"/>
          <w:szCs w:val="22"/>
        </w:rPr>
        <w:t>is a car charging point</w:t>
      </w:r>
      <w:r w:rsidR="000C75F7" w:rsidRPr="006A51F1">
        <w:rPr>
          <w:rFonts w:asciiTheme="majorHAnsi" w:hAnsiTheme="majorHAnsi"/>
          <w:color w:val="000000" w:themeColor="text1"/>
          <w:sz w:val="22"/>
          <w:szCs w:val="22"/>
        </w:rPr>
        <w:t xml:space="preserve"> behind the Visitor Centre which can be used by visitors to the Estates.</w:t>
      </w:r>
    </w:p>
    <w:p w14:paraId="58E83639" w14:textId="77777777" w:rsidR="006A51F1" w:rsidRDefault="006A51F1" w:rsidP="0003732F">
      <w:pPr>
        <w:jc w:val="both"/>
        <w:rPr>
          <w:rFonts w:asciiTheme="majorHAnsi" w:hAnsiTheme="majorHAnsi"/>
          <w:b/>
          <w:sz w:val="32"/>
          <w:szCs w:val="32"/>
          <w:u w:val="single"/>
        </w:rPr>
      </w:pPr>
      <w:bookmarkStart w:id="5" w:name="arrival"/>
    </w:p>
    <w:p w14:paraId="27EF5B06" w14:textId="77777777" w:rsidR="006A51F1" w:rsidRDefault="006A51F1" w:rsidP="0003732F">
      <w:pPr>
        <w:jc w:val="both"/>
        <w:rPr>
          <w:rFonts w:asciiTheme="majorHAnsi" w:hAnsiTheme="majorHAnsi"/>
          <w:b/>
          <w:sz w:val="32"/>
          <w:szCs w:val="32"/>
          <w:u w:val="single"/>
        </w:rPr>
      </w:pPr>
    </w:p>
    <w:p w14:paraId="6C5F8A61" w14:textId="77777777" w:rsidR="006A51F1" w:rsidRDefault="006A51F1" w:rsidP="0003732F">
      <w:pPr>
        <w:jc w:val="both"/>
        <w:rPr>
          <w:rFonts w:asciiTheme="majorHAnsi" w:hAnsiTheme="majorHAnsi"/>
          <w:b/>
          <w:sz w:val="32"/>
          <w:szCs w:val="32"/>
          <w:u w:val="single"/>
        </w:rPr>
      </w:pPr>
    </w:p>
    <w:p w14:paraId="03C0D039" w14:textId="77777777" w:rsidR="00B74E09" w:rsidRDefault="00B74E09" w:rsidP="006A51F1">
      <w:pPr>
        <w:jc w:val="center"/>
        <w:rPr>
          <w:rFonts w:asciiTheme="majorHAnsi" w:hAnsiTheme="majorHAnsi"/>
          <w:b/>
          <w:sz w:val="32"/>
          <w:szCs w:val="32"/>
          <w:u w:val="single"/>
        </w:rPr>
      </w:pPr>
    </w:p>
    <w:p w14:paraId="627F6ABA" w14:textId="58D879AD" w:rsidR="00143C9C" w:rsidRDefault="00E9770D" w:rsidP="006A51F1">
      <w:pPr>
        <w:jc w:val="center"/>
        <w:rPr>
          <w:rFonts w:asciiTheme="majorHAnsi" w:hAnsiTheme="majorHAnsi"/>
          <w:b/>
          <w:sz w:val="32"/>
          <w:szCs w:val="32"/>
          <w:u w:val="single"/>
        </w:rPr>
      </w:pPr>
      <w:r w:rsidRPr="0003732F">
        <w:rPr>
          <w:rFonts w:asciiTheme="majorHAnsi" w:hAnsiTheme="majorHAnsi"/>
          <w:b/>
          <w:sz w:val="32"/>
          <w:szCs w:val="32"/>
          <w:u w:val="single"/>
        </w:rPr>
        <w:lastRenderedPageBreak/>
        <w:t>Venue Information</w:t>
      </w:r>
      <w:r w:rsidR="00271736" w:rsidRPr="0003732F">
        <w:rPr>
          <w:rFonts w:asciiTheme="majorHAnsi" w:hAnsiTheme="majorHAnsi"/>
          <w:b/>
          <w:sz w:val="32"/>
          <w:szCs w:val="32"/>
          <w:u w:val="single"/>
        </w:rPr>
        <w:t xml:space="preserve"> – Ford Village</w:t>
      </w:r>
    </w:p>
    <w:p w14:paraId="7A989BBA" w14:textId="77777777" w:rsidR="006A51F1" w:rsidRPr="0003732F" w:rsidRDefault="006A51F1" w:rsidP="006A51F1">
      <w:pPr>
        <w:jc w:val="center"/>
        <w:rPr>
          <w:rFonts w:asciiTheme="majorHAnsi" w:hAnsiTheme="majorHAnsi"/>
          <w:b/>
          <w:sz w:val="32"/>
          <w:szCs w:val="32"/>
          <w:u w:val="single"/>
        </w:rPr>
      </w:pPr>
    </w:p>
    <w:p w14:paraId="4D2E44B3" w14:textId="77777777" w:rsidR="00137AC2" w:rsidRPr="00714098" w:rsidRDefault="00271736" w:rsidP="0003732F">
      <w:pPr>
        <w:jc w:val="both"/>
        <w:rPr>
          <w:rFonts w:asciiTheme="majorHAnsi" w:hAnsiTheme="majorHAnsi"/>
          <w:b/>
          <w:noProof/>
          <w:sz w:val="26"/>
          <w:szCs w:val="26"/>
          <w:lang w:val="en-GB" w:eastAsia="en-GB"/>
        </w:rPr>
      </w:pPr>
      <w:r w:rsidRPr="00714098">
        <w:rPr>
          <w:rFonts w:asciiTheme="majorHAnsi" w:hAnsiTheme="majorHAnsi"/>
          <w:b/>
          <w:sz w:val="26"/>
          <w:szCs w:val="26"/>
        </w:rPr>
        <w:t>Lady Waterford Hall</w:t>
      </w:r>
    </w:p>
    <w:p w14:paraId="030E6CC9" w14:textId="29CBBF5C" w:rsidR="00137AC2" w:rsidRPr="00D526DA" w:rsidRDefault="00137AC2" w:rsidP="00C64953">
      <w:pPr>
        <w:rPr>
          <w:rFonts w:asciiTheme="majorHAnsi" w:hAnsiTheme="majorHAnsi"/>
          <w:b/>
          <w:noProof/>
          <w:color w:val="FF0000"/>
          <w:sz w:val="26"/>
          <w:szCs w:val="26"/>
          <w:lang w:val="en-GB" w:eastAsia="en-GB"/>
        </w:rPr>
      </w:pPr>
      <w:r w:rsidRPr="00714098">
        <w:rPr>
          <w:rFonts w:asciiTheme="majorHAnsi" w:hAnsiTheme="majorHAnsi"/>
          <w:b/>
          <w:noProof/>
          <w:sz w:val="26"/>
          <w:szCs w:val="26"/>
          <w:lang w:val="en-GB" w:eastAsia="en-GB"/>
        </w:rPr>
        <w:drawing>
          <wp:inline distT="0" distB="0" distL="0" distR="0" wp14:anchorId="1D85A8E8" wp14:editId="2BAD8946">
            <wp:extent cx="1920386" cy="127846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1979" cy="1279527"/>
                    </a:xfrm>
                    <a:prstGeom prst="rect">
                      <a:avLst/>
                    </a:prstGeom>
                    <a:noFill/>
                  </pic:spPr>
                </pic:pic>
              </a:graphicData>
            </a:graphic>
          </wp:inline>
        </w:drawing>
      </w:r>
      <w:r w:rsidR="00D526DA">
        <w:rPr>
          <w:rFonts w:asciiTheme="majorHAnsi" w:hAnsiTheme="majorHAnsi"/>
          <w:b/>
          <w:noProof/>
          <w:sz w:val="26"/>
          <w:szCs w:val="26"/>
          <w:lang w:val="en-GB" w:eastAsia="en-GB"/>
        </w:rPr>
        <w:t xml:space="preserve">    </w:t>
      </w:r>
      <w:r w:rsidR="00C64953">
        <w:rPr>
          <w:rFonts w:asciiTheme="majorHAnsi" w:hAnsiTheme="majorHAnsi"/>
          <w:b/>
          <w:noProof/>
          <w:sz w:val="26"/>
          <w:szCs w:val="26"/>
          <w:lang w:val="en-GB" w:eastAsia="en-GB"/>
        </w:rPr>
        <w:t xml:space="preserve">  </w:t>
      </w:r>
      <w:r w:rsidR="00D526DA">
        <w:rPr>
          <w:rFonts w:asciiTheme="majorHAnsi" w:hAnsiTheme="majorHAnsi"/>
          <w:b/>
          <w:noProof/>
          <w:sz w:val="26"/>
          <w:szCs w:val="26"/>
          <w:lang w:val="en-GB" w:eastAsia="en-GB"/>
        </w:rPr>
        <w:t xml:space="preserve">  </w:t>
      </w:r>
      <w:r w:rsidR="00D526DA">
        <w:rPr>
          <w:rFonts w:asciiTheme="majorHAnsi" w:hAnsiTheme="majorHAnsi"/>
          <w:b/>
          <w:noProof/>
          <w:sz w:val="26"/>
          <w:szCs w:val="26"/>
          <w:lang w:val="en-GB" w:eastAsia="en-GB"/>
        </w:rPr>
        <w:drawing>
          <wp:inline distT="0" distB="0" distL="0" distR="0" wp14:anchorId="3B7816BA" wp14:editId="090C9E50">
            <wp:extent cx="1918407" cy="1278938"/>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etai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8407" cy="1278938"/>
                    </a:xfrm>
                    <a:prstGeom prst="rect">
                      <a:avLst/>
                    </a:prstGeom>
                  </pic:spPr>
                </pic:pic>
              </a:graphicData>
            </a:graphic>
          </wp:inline>
        </w:drawing>
      </w:r>
      <w:r w:rsidR="00C64953">
        <w:rPr>
          <w:rFonts w:asciiTheme="majorHAnsi" w:hAnsiTheme="majorHAnsi"/>
          <w:b/>
          <w:noProof/>
          <w:sz w:val="26"/>
          <w:szCs w:val="26"/>
          <w:lang w:val="en-GB" w:eastAsia="en-GB"/>
        </w:rPr>
        <w:t xml:space="preserve">           </w:t>
      </w:r>
    </w:p>
    <w:p w14:paraId="5B7001C2" w14:textId="3E14AE85" w:rsidR="00137AC2" w:rsidRPr="00D526DA" w:rsidRDefault="00137AC2" w:rsidP="0003732F">
      <w:pPr>
        <w:jc w:val="both"/>
        <w:rPr>
          <w:rFonts w:asciiTheme="majorHAnsi" w:hAnsiTheme="majorHAnsi"/>
          <w:i/>
          <w:noProof/>
          <w:sz w:val="20"/>
          <w:szCs w:val="20"/>
          <w:lang w:val="en-GB" w:eastAsia="en-GB"/>
        </w:rPr>
      </w:pPr>
      <w:r w:rsidRPr="00D526DA">
        <w:rPr>
          <w:rFonts w:asciiTheme="majorHAnsi" w:hAnsiTheme="majorHAnsi"/>
          <w:i/>
          <w:noProof/>
          <w:sz w:val="20"/>
          <w:szCs w:val="20"/>
          <w:lang w:val="en-GB" w:eastAsia="en-GB"/>
        </w:rPr>
        <w:t>Ramped access to Lady Waterford Hall</w:t>
      </w:r>
      <w:r w:rsidR="00D526DA">
        <w:rPr>
          <w:rFonts w:asciiTheme="majorHAnsi" w:hAnsiTheme="majorHAnsi"/>
          <w:i/>
          <w:noProof/>
          <w:sz w:val="20"/>
          <w:szCs w:val="20"/>
          <w:lang w:val="en-GB" w:eastAsia="en-GB"/>
        </w:rPr>
        <w:t xml:space="preserve">              </w:t>
      </w:r>
      <w:r w:rsidR="00C64953">
        <w:rPr>
          <w:rFonts w:asciiTheme="majorHAnsi" w:hAnsiTheme="majorHAnsi"/>
          <w:i/>
          <w:noProof/>
          <w:sz w:val="20"/>
          <w:szCs w:val="20"/>
          <w:lang w:val="en-GB" w:eastAsia="en-GB"/>
        </w:rPr>
        <w:t xml:space="preserve"> </w:t>
      </w:r>
      <w:r w:rsidR="0089072B">
        <w:rPr>
          <w:rFonts w:asciiTheme="majorHAnsi" w:hAnsiTheme="majorHAnsi"/>
          <w:i/>
          <w:noProof/>
          <w:sz w:val="20"/>
          <w:szCs w:val="20"/>
          <w:lang w:val="en-GB" w:eastAsia="en-GB"/>
        </w:rPr>
        <w:t>Entrance lobby &amp; glass door</w:t>
      </w:r>
      <w:r w:rsidR="00C64953">
        <w:rPr>
          <w:rFonts w:asciiTheme="majorHAnsi" w:hAnsiTheme="majorHAnsi"/>
          <w:i/>
          <w:noProof/>
          <w:sz w:val="20"/>
          <w:szCs w:val="20"/>
          <w:lang w:val="en-GB" w:eastAsia="en-GB"/>
        </w:rPr>
        <w:t xml:space="preserve">                              </w:t>
      </w:r>
    </w:p>
    <w:p w14:paraId="730045CB" w14:textId="77777777" w:rsidR="00242B7C" w:rsidRPr="006A51F1" w:rsidRDefault="004E1CDB" w:rsidP="00242B7C">
      <w:pPr>
        <w:jc w:val="both"/>
        <w:rPr>
          <w:rFonts w:asciiTheme="majorHAnsi" w:hAnsiTheme="majorHAnsi"/>
          <w:i/>
          <w:sz w:val="22"/>
          <w:szCs w:val="22"/>
        </w:rPr>
      </w:pPr>
      <w:r w:rsidRPr="006A51F1">
        <w:rPr>
          <w:rFonts w:asciiTheme="majorHAnsi" w:hAnsiTheme="majorHAnsi"/>
          <w:sz w:val="22"/>
          <w:szCs w:val="22"/>
        </w:rPr>
        <w:t xml:space="preserve">The Hall is </w:t>
      </w:r>
      <w:r w:rsidR="002F213C" w:rsidRPr="006A51F1">
        <w:rPr>
          <w:rFonts w:asciiTheme="majorHAnsi" w:hAnsiTheme="majorHAnsi"/>
          <w:sz w:val="22"/>
          <w:szCs w:val="22"/>
        </w:rPr>
        <w:t>a Grade II* Listed B</w:t>
      </w:r>
      <w:r w:rsidR="00F707F1" w:rsidRPr="006A51F1">
        <w:rPr>
          <w:rFonts w:asciiTheme="majorHAnsi" w:hAnsiTheme="majorHAnsi"/>
          <w:sz w:val="22"/>
          <w:szCs w:val="22"/>
        </w:rPr>
        <w:t>uilding</w:t>
      </w:r>
      <w:r w:rsidR="002F213C" w:rsidRPr="006A51F1">
        <w:rPr>
          <w:rFonts w:asciiTheme="majorHAnsi" w:hAnsiTheme="majorHAnsi"/>
          <w:sz w:val="22"/>
          <w:szCs w:val="22"/>
        </w:rPr>
        <w:t xml:space="preserve"> and a registered Museum</w:t>
      </w:r>
      <w:r w:rsidR="00506A93" w:rsidRPr="006A51F1">
        <w:rPr>
          <w:rFonts w:asciiTheme="majorHAnsi" w:hAnsiTheme="majorHAnsi"/>
          <w:sz w:val="22"/>
          <w:szCs w:val="22"/>
        </w:rPr>
        <w:t xml:space="preserve"> </w:t>
      </w:r>
      <w:r w:rsidRPr="006A51F1">
        <w:rPr>
          <w:rFonts w:asciiTheme="majorHAnsi" w:hAnsiTheme="majorHAnsi"/>
          <w:sz w:val="22"/>
          <w:szCs w:val="22"/>
        </w:rPr>
        <w:t>at ground floor level</w:t>
      </w:r>
      <w:r w:rsidR="00506A93" w:rsidRPr="006A51F1">
        <w:rPr>
          <w:rFonts w:asciiTheme="majorHAnsi" w:hAnsiTheme="majorHAnsi"/>
          <w:sz w:val="22"/>
          <w:szCs w:val="22"/>
        </w:rPr>
        <w:t>, accessed from the pavement by a concrete path and gently slop</w:t>
      </w:r>
      <w:r w:rsidRPr="006A51F1">
        <w:rPr>
          <w:rFonts w:asciiTheme="majorHAnsi" w:hAnsiTheme="majorHAnsi"/>
          <w:sz w:val="22"/>
          <w:szCs w:val="22"/>
        </w:rPr>
        <w:t>i</w:t>
      </w:r>
      <w:r w:rsidR="00A2202E" w:rsidRPr="006A51F1">
        <w:rPr>
          <w:rFonts w:asciiTheme="majorHAnsi" w:hAnsiTheme="majorHAnsi"/>
          <w:sz w:val="22"/>
          <w:szCs w:val="22"/>
        </w:rPr>
        <w:t>ng ramp. There is a glass door 90cm</w:t>
      </w:r>
      <w:r w:rsidRPr="006A51F1">
        <w:rPr>
          <w:rFonts w:asciiTheme="majorHAnsi" w:hAnsiTheme="majorHAnsi"/>
          <w:sz w:val="22"/>
          <w:szCs w:val="22"/>
        </w:rPr>
        <w:t xml:space="preserve"> wide with contrasting markings in the </w:t>
      </w:r>
      <w:proofErr w:type="spellStart"/>
      <w:r w:rsidRPr="006A51F1">
        <w:rPr>
          <w:rFonts w:asciiTheme="majorHAnsi" w:hAnsiTheme="majorHAnsi"/>
          <w:sz w:val="22"/>
          <w:szCs w:val="22"/>
        </w:rPr>
        <w:t>centre</w:t>
      </w:r>
      <w:proofErr w:type="spellEnd"/>
      <w:r w:rsidRPr="006A51F1">
        <w:rPr>
          <w:rFonts w:asciiTheme="majorHAnsi" w:hAnsiTheme="majorHAnsi"/>
          <w:sz w:val="22"/>
          <w:szCs w:val="22"/>
        </w:rPr>
        <w:t xml:space="preserve">. </w:t>
      </w:r>
      <w:r w:rsidR="00506671" w:rsidRPr="006A51F1">
        <w:rPr>
          <w:rFonts w:asciiTheme="majorHAnsi" w:hAnsiTheme="majorHAnsi"/>
          <w:sz w:val="22"/>
          <w:szCs w:val="22"/>
        </w:rPr>
        <w:t xml:space="preserve"> </w:t>
      </w:r>
      <w:r w:rsidR="004E2A30" w:rsidRPr="006A51F1">
        <w:rPr>
          <w:rFonts w:asciiTheme="majorHAnsi" w:hAnsiTheme="majorHAnsi"/>
          <w:sz w:val="22"/>
          <w:szCs w:val="22"/>
        </w:rPr>
        <w:t xml:space="preserve">There is a fully accessible WC with automatic light and grab rail on inside of door at 70cm.  The wash </w:t>
      </w:r>
      <w:r w:rsidR="00242B7C" w:rsidRPr="006A51F1">
        <w:rPr>
          <w:rFonts w:asciiTheme="majorHAnsi" w:hAnsiTheme="majorHAnsi"/>
          <w:sz w:val="22"/>
          <w:szCs w:val="22"/>
        </w:rPr>
        <w:t xml:space="preserve">hand basin </w:t>
      </w:r>
      <w:r w:rsidR="004E2A30" w:rsidRPr="006A51F1">
        <w:rPr>
          <w:rFonts w:asciiTheme="majorHAnsi" w:hAnsiTheme="majorHAnsi"/>
          <w:sz w:val="22"/>
          <w:szCs w:val="22"/>
        </w:rPr>
        <w:t>is 8</w:t>
      </w:r>
      <w:r w:rsidR="00242B7C" w:rsidRPr="006A51F1">
        <w:rPr>
          <w:rFonts w:asciiTheme="majorHAnsi" w:hAnsiTheme="majorHAnsi"/>
          <w:sz w:val="22"/>
          <w:szCs w:val="22"/>
        </w:rPr>
        <w:t xml:space="preserve">4cm high with ‘touch free’ tap and grab rails at either side; toilet height 47cm; moveable double horizontal rail to </w:t>
      </w:r>
      <w:r w:rsidR="00EC3B4B" w:rsidRPr="006A51F1">
        <w:rPr>
          <w:rFonts w:asciiTheme="majorHAnsi" w:hAnsiTheme="majorHAnsi"/>
          <w:sz w:val="22"/>
          <w:szCs w:val="22"/>
        </w:rPr>
        <w:t xml:space="preserve">right </w:t>
      </w:r>
      <w:r w:rsidR="00242B7C" w:rsidRPr="006A51F1">
        <w:rPr>
          <w:rFonts w:asciiTheme="majorHAnsi" w:hAnsiTheme="majorHAnsi"/>
          <w:sz w:val="22"/>
          <w:szCs w:val="22"/>
        </w:rPr>
        <w:t xml:space="preserve">of toilet at 70cm high (top rail) and vertical handrail fixed to wall to left of toilet </w:t>
      </w:r>
      <w:proofErr w:type="gramStart"/>
      <w:r w:rsidR="00242B7C" w:rsidRPr="006A51F1">
        <w:rPr>
          <w:rFonts w:asciiTheme="majorHAnsi" w:hAnsiTheme="majorHAnsi"/>
          <w:sz w:val="22"/>
          <w:szCs w:val="22"/>
        </w:rPr>
        <w:t>at  70</w:t>
      </w:r>
      <w:proofErr w:type="gramEnd"/>
      <w:r w:rsidR="00242B7C" w:rsidRPr="006A51F1">
        <w:rPr>
          <w:rFonts w:asciiTheme="majorHAnsi" w:hAnsiTheme="majorHAnsi"/>
          <w:sz w:val="22"/>
          <w:szCs w:val="22"/>
        </w:rPr>
        <w:t>cm.</w:t>
      </w:r>
      <w:r w:rsidR="004E2A30" w:rsidRPr="006A51F1">
        <w:rPr>
          <w:rFonts w:asciiTheme="majorHAnsi" w:hAnsiTheme="majorHAnsi"/>
          <w:sz w:val="22"/>
          <w:szCs w:val="22"/>
        </w:rPr>
        <w:t xml:space="preserve">  Electric hand drier at 1m 12cm.</w:t>
      </w:r>
    </w:p>
    <w:p w14:paraId="2E17C5B3" w14:textId="424845C6" w:rsidR="009B2DD4" w:rsidRPr="006A51F1" w:rsidRDefault="0025751D" w:rsidP="00FD782B">
      <w:pPr>
        <w:jc w:val="both"/>
        <w:rPr>
          <w:rFonts w:asciiTheme="majorHAnsi" w:hAnsiTheme="majorHAnsi"/>
          <w:color w:val="000000" w:themeColor="text1"/>
          <w:sz w:val="22"/>
          <w:szCs w:val="22"/>
        </w:rPr>
      </w:pPr>
      <w:r w:rsidRPr="006A51F1">
        <w:rPr>
          <w:rFonts w:asciiTheme="majorHAnsi" w:hAnsiTheme="majorHAnsi"/>
          <w:color w:val="000000" w:themeColor="text1"/>
          <w:sz w:val="22"/>
          <w:szCs w:val="22"/>
        </w:rPr>
        <w:t>There is no hearing loop</w:t>
      </w:r>
      <w:r w:rsidR="00EC3B4B" w:rsidRPr="006A51F1">
        <w:rPr>
          <w:rFonts w:asciiTheme="majorHAnsi" w:hAnsiTheme="majorHAnsi"/>
          <w:color w:val="000000" w:themeColor="text1"/>
          <w:sz w:val="22"/>
          <w:szCs w:val="22"/>
        </w:rPr>
        <w:t xml:space="preserve"> in the Hall</w:t>
      </w:r>
      <w:r w:rsidRPr="006A51F1">
        <w:rPr>
          <w:rFonts w:asciiTheme="majorHAnsi" w:hAnsiTheme="majorHAnsi"/>
          <w:color w:val="000000" w:themeColor="text1"/>
          <w:sz w:val="22"/>
          <w:szCs w:val="22"/>
        </w:rPr>
        <w:t xml:space="preserve">. </w:t>
      </w:r>
      <w:r w:rsidR="0033097A" w:rsidRPr="006A51F1">
        <w:rPr>
          <w:rFonts w:asciiTheme="majorHAnsi" w:hAnsiTheme="majorHAnsi"/>
          <w:color w:val="000000" w:themeColor="text1"/>
          <w:sz w:val="22"/>
          <w:szCs w:val="22"/>
        </w:rPr>
        <w:t xml:space="preserve">Interpretation panels are fixed on the wall at </w:t>
      </w:r>
      <w:r w:rsidR="00506A93" w:rsidRPr="006A51F1">
        <w:rPr>
          <w:rFonts w:asciiTheme="majorHAnsi" w:hAnsiTheme="majorHAnsi"/>
          <w:color w:val="000000" w:themeColor="text1"/>
          <w:sz w:val="22"/>
          <w:szCs w:val="22"/>
        </w:rPr>
        <w:t>standing eye level</w:t>
      </w:r>
      <w:r w:rsidR="00FD782B" w:rsidRPr="006A51F1">
        <w:rPr>
          <w:rFonts w:asciiTheme="majorHAnsi" w:hAnsiTheme="majorHAnsi"/>
          <w:color w:val="000000" w:themeColor="text1"/>
          <w:sz w:val="22"/>
          <w:szCs w:val="22"/>
        </w:rPr>
        <w:t xml:space="preserve"> and there are information </w:t>
      </w:r>
      <w:r w:rsidR="00506A93" w:rsidRPr="006A51F1">
        <w:rPr>
          <w:rFonts w:asciiTheme="majorHAnsi" w:hAnsiTheme="majorHAnsi"/>
          <w:color w:val="000000" w:themeColor="text1"/>
          <w:sz w:val="22"/>
          <w:szCs w:val="22"/>
        </w:rPr>
        <w:t xml:space="preserve">panels in the </w:t>
      </w:r>
      <w:proofErr w:type="spellStart"/>
      <w:r w:rsidR="00506A93" w:rsidRPr="006A51F1">
        <w:rPr>
          <w:rFonts w:asciiTheme="majorHAnsi" w:hAnsiTheme="majorHAnsi"/>
          <w:color w:val="000000" w:themeColor="text1"/>
          <w:sz w:val="22"/>
          <w:szCs w:val="22"/>
        </w:rPr>
        <w:t>centre</w:t>
      </w:r>
      <w:proofErr w:type="spellEnd"/>
      <w:r w:rsidR="00506A93" w:rsidRPr="006A51F1">
        <w:rPr>
          <w:rFonts w:asciiTheme="majorHAnsi" w:hAnsiTheme="majorHAnsi"/>
          <w:color w:val="000000" w:themeColor="text1"/>
          <w:sz w:val="22"/>
          <w:szCs w:val="22"/>
        </w:rPr>
        <w:t xml:space="preserve"> of the Hall 110cm high.</w:t>
      </w:r>
      <w:r w:rsidRPr="006A51F1">
        <w:rPr>
          <w:rFonts w:asciiTheme="majorHAnsi" w:hAnsiTheme="majorHAnsi"/>
          <w:color w:val="000000" w:themeColor="text1"/>
          <w:sz w:val="22"/>
          <w:szCs w:val="22"/>
        </w:rPr>
        <w:t xml:space="preserve"> </w:t>
      </w:r>
      <w:r w:rsidR="0033097A" w:rsidRPr="006A51F1">
        <w:rPr>
          <w:rFonts w:asciiTheme="majorHAnsi" w:hAnsiTheme="majorHAnsi"/>
          <w:color w:val="000000" w:themeColor="text1"/>
          <w:sz w:val="22"/>
          <w:szCs w:val="22"/>
        </w:rPr>
        <w:t>There is an audio</w:t>
      </w:r>
      <w:r w:rsidR="00FD782B" w:rsidRPr="006A51F1">
        <w:rPr>
          <w:rFonts w:asciiTheme="majorHAnsi" w:hAnsiTheme="majorHAnsi"/>
          <w:color w:val="000000" w:themeColor="text1"/>
          <w:sz w:val="22"/>
          <w:szCs w:val="22"/>
        </w:rPr>
        <w:t xml:space="preserve"> talk available.</w:t>
      </w:r>
      <w:r w:rsidR="00CB192A" w:rsidRPr="006A51F1">
        <w:rPr>
          <w:rFonts w:asciiTheme="majorHAnsi" w:hAnsiTheme="majorHAnsi"/>
          <w:color w:val="000000" w:themeColor="text1"/>
          <w:sz w:val="22"/>
          <w:szCs w:val="22"/>
        </w:rPr>
        <w:t xml:space="preserve"> The</w:t>
      </w:r>
      <w:r w:rsidRPr="006A51F1">
        <w:rPr>
          <w:rFonts w:asciiTheme="majorHAnsi" w:hAnsiTheme="majorHAnsi"/>
          <w:color w:val="000000" w:themeColor="text1"/>
          <w:sz w:val="22"/>
          <w:szCs w:val="22"/>
        </w:rPr>
        <w:t xml:space="preserve"> floor in the </w:t>
      </w:r>
      <w:r w:rsidR="0033097A" w:rsidRPr="006A51F1">
        <w:rPr>
          <w:rFonts w:asciiTheme="majorHAnsi" w:hAnsiTheme="majorHAnsi"/>
          <w:color w:val="000000" w:themeColor="text1"/>
          <w:sz w:val="22"/>
          <w:szCs w:val="22"/>
        </w:rPr>
        <w:t xml:space="preserve">main hall </w:t>
      </w:r>
      <w:proofErr w:type="gramStart"/>
      <w:r w:rsidR="0033097A" w:rsidRPr="006A51F1">
        <w:rPr>
          <w:rFonts w:asciiTheme="majorHAnsi" w:hAnsiTheme="majorHAnsi"/>
          <w:color w:val="000000" w:themeColor="text1"/>
          <w:sz w:val="22"/>
          <w:szCs w:val="22"/>
        </w:rPr>
        <w:t>is</w:t>
      </w:r>
      <w:proofErr w:type="gramEnd"/>
      <w:r w:rsidR="0033097A" w:rsidRPr="006A51F1">
        <w:rPr>
          <w:rFonts w:asciiTheme="majorHAnsi" w:hAnsiTheme="majorHAnsi"/>
          <w:color w:val="000000" w:themeColor="text1"/>
          <w:sz w:val="22"/>
          <w:szCs w:val="22"/>
        </w:rPr>
        <w:t xml:space="preserve"> wooden boards; in the </w:t>
      </w:r>
      <w:proofErr w:type="gramStart"/>
      <w:r w:rsidR="0033097A" w:rsidRPr="006A51F1">
        <w:rPr>
          <w:rFonts w:asciiTheme="majorHAnsi" w:hAnsiTheme="majorHAnsi"/>
          <w:color w:val="000000" w:themeColor="text1"/>
          <w:sz w:val="22"/>
          <w:szCs w:val="22"/>
        </w:rPr>
        <w:t>ante-room</w:t>
      </w:r>
      <w:proofErr w:type="gramEnd"/>
      <w:r w:rsidR="0033097A" w:rsidRPr="006A51F1">
        <w:rPr>
          <w:rFonts w:asciiTheme="majorHAnsi" w:hAnsiTheme="majorHAnsi"/>
          <w:color w:val="000000" w:themeColor="text1"/>
          <w:sz w:val="22"/>
          <w:szCs w:val="22"/>
        </w:rPr>
        <w:t xml:space="preserve"> it is carpet.  In the toilets and linking vestibule there is a non-slip floor covering.  </w:t>
      </w:r>
    </w:p>
    <w:p w14:paraId="253C1863" w14:textId="7BB4FEDF" w:rsidR="00C64953" w:rsidRPr="006A51F1" w:rsidRDefault="00CB192A" w:rsidP="009B2DD4">
      <w:pPr>
        <w:rPr>
          <w:rFonts w:asciiTheme="majorHAnsi" w:hAnsiTheme="majorHAnsi"/>
          <w:noProof/>
          <w:color w:val="000000" w:themeColor="text1"/>
          <w:sz w:val="22"/>
          <w:szCs w:val="22"/>
          <w:lang w:val="en-GB" w:eastAsia="en-GB"/>
        </w:rPr>
      </w:pPr>
      <w:r w:rsidRPr="006A51F1">
        <w:rPr>
          <w:rFonts w:asciiTheme="majorHAnsi" w:hAnsiTheme="majorHAnsi"/>
          <w:color w:val="000000" w:themeColor="text1"/>
          <w:sz w:val="22"/>
          <w:szCs w:val="22"/>
        </w:rPr>
        <w:t>The Hall has a retail area sellin</w:t>
      </w:r>
      <w:r w:rsidR="007C664F" w:rsidRPr="006A51F1">
        <w:rPr>
          <w:rFonts w:asciiTheme="majorHAnsi" w:hAnsiTheme="majorHAnsi"/>
          <w:color w:val="000000" w:themeColor="text1"/>
          <w:sz w:val="22"/>
          <w:szCs w:val="22"/>
        </w:rPr>
        <w:t>g</w:t>
      </w:r>
      <w:r w:rsidRPr="006A51F1">
        <w:rPr>
          <w:rFonts w:asciiTheme="majorHAnsi" w:hAnsiTheme="majorHAnsi"/>
          <w:color w:val="000000" w:themeColor="text1"/>
          <w:sz w:val="22"/>
          <w:szCs w:val="22"/>
        </w:rPr>
        <w:t xml:space="preserve"> gifts</w:t>
      </w:r>
      <w:r w:rsidR="007C664F" w:rsidRPr="006A51F1">
        <w:rPr>
          <w:rFonts w:asciiTheme="majorHAnsi" w:hAnsiTheme="majorHAnsi"/>
          <w:color w:val="000000" w:themeColor="text1"/>
          <w:sz w:val="22"/>
          <w:szCs w:val="22"/>
        </w:rPr>
        <w:t xml:space="preserve"> and</w:t>
      </w:r>
      <w:r w:rsidRPr="006A51F1">
        <w:rPr>
          <w:rFonts w:asciiTheme="majorHAnsi" w:hAnsiTheme="majorHAnsi"/>
          <w:color w:val="000000" w:themeColor="text1"/>
          <w:sz w:val="22"/>
          <w:szCs w:val="22"/>
        </w:rPr>
        <w:t xml:space="preserve"> cards</w:t>
      </w:r>
      <w:r w:rsidR="007C664F" w:rsidRPr="006A51F1">
        <w:rPr>
          <w:rFonts w:asciiTheme="majorHAnsi" w:hAnsiTheme="majorHAnsi"/>
          <w:color w:val="000000" w:themeColor="text1"/>
          <w:sz w:val="22"/>
          <w:szCs w:val="22"/>
        </w:rPr>
        <w:t xml:space="preserve"> as well as</w:t>
      </w:r>
      <w:r w:rsidR="00DB6307" w:rsidRPr="006A51F1">
        <w:rPr>
          <w:rFonts w:asciiTheme="majorHAnsi" w:hAnsiTheme="majorHAnsi"/>
          <w:color w:val="000000" w:themeColor="text1"/>
          <w:sz w:val="22"/>
          <w:szCs w:val="22"/>
        </w:rPr>
        <w:t xml:space="preserve"> pamphlets and books about Louisa Waterford</w:t>
      </w:r>
      <w:r w:rsidR="007C664F" w:rsidRPr="006A51F1">
        <w:rPr>
          <w:rFonts w:asciiTheme="majorHAnsi" w:hAnsiTheme="majorHAnsi"/>
          <w:color w:val="000000" w:themeColor="text1"/>
          <w:sz w:val="22"/>
          <w:szCs w:val="22"/>
        </w:rPr>
        <w:t xml:space="preserve"> and </w:t>
      </w:r>
      <w:r w:rsidR="00DB6307" w:rsidRPr="006A51F1">
        <w:rPr>
          <w:rFonts w:asciiTheme="majorHAnsi" w:hAnsiTheme="majorHAnsi"/>
          <w:color w:val="000000" w:themeColor="text1"/>
          <w:sz w:val="22"/>
          <w:szCs w:val="22"/>
        </w:rPr>
        <w:t>her artwork.</w:t>
      </w:r>
      <w:r w:rsidR="0003732F" w:rsidRPr="006A51F1">
        <w:rPr>
          <w:rFonts w:asciiTheme="majorHAnsi" w:hAnsiTheme="majorHAnsi"/>
          <w:color w:val="000000" w:themeColor="text1"/>
          <w:sz w:val="22"/>
          <w:szCs w:val="22"/>
        </w:rPr>
        <w:t xml:space="preserve">  The Hall is also available for private hire – </w:t>
      </w:r>
      <w:r w:rsidR="006D249F" w:rsidRPr="006A51F1">
        <w:rPr>
          <w:rFonts w:asciiTheme="majorHAnsi" w:hAnsiTheme="majorHAnsi"/>
          <w:color w:val="000000" w:themeColor="text1"/>
          <w:sz w:val="22"/>
          <w:szCs w:val="22"/>
        </w:rPr>
        <w:t>email</w:t>
      </w:r>
      <w:r w:rsidR="0003732F" w:rsidRPr="006A51F1">
        <w:rPr>
          <w:rFonts w:asciiTheme="majorHAnsi" w:hAnsiTheme="majorHAnsi"/>
          <w:color w:val="000000" w:themeColor="text1"/>
          <w:sz w:val="22"/>
          <w:szCs w:val="22"/>
        </w:rPr>
        <w:t xml:space="preserve"> </w:t>
      </w:r>
      <w:hyperlink r:id="rId18" w:history="1">
        <w:r w:rsidR="006D249F" w:rsidRPr="006A51F1">
          <w:rPr>
            <w:rStyle w:val="Hyperlink"/>
            <w:rFonts w:asciiTheme="majorHAnsi" w:hAnsiTheme="majorHAnsi"/>
            <w:sz w:val="22"/>
            <w:szCs w:val="22"/>
          </w:rPr>
          <w:t>ladywaterfordhall@ford-and-etal.co.uk</w:t>
        </w:r>
      </w:hyperlink>
      <w:r w:rsidR="006D249F" w:rsidRPr="006A51F1">
        <w:rPr>
          <w:rFonts w:asciiTheme="majorHAnsi" w:hAnsiTheme="majorHAnsi"/>
          <w:sz w:val="22"/>
          <w:szCs w:val="22"/>
        </w:rPr>
        <w:t xml:space="preserve"> </w:t>
      </w:r>
      <w:r w:rsidR="0003732F" w:rsidRPr="006A51F1">
        <w:rPr>
          <w:rFonts w:asciiTheme="majorHAnsi" w:hAnsiTheme="majorHAnsi"/>
          <w:color w:val="000000" w:themeColor="text1"/>
          <w:sz w:val="22"/>
          <w:szCs w:val="22"/>
        </w:rPr>
        <w:t>or telephone 0</w:t>
      </w:r>
      <w:r w:rsidR="006D249F" w:rsidRPr="006A51F1">
        <w:rPr>
          <w:rFonts w:asciiTheme="majorHAnsi" w:hAnsiTheme="majorHAnsi"/>
          <w:color w:val="000000" w:themeColor="text1"/>
          <w:sz w:val="22"/>
          <w:szCs w:val="22"/>
        </w:rPr>
        <w:t>1890 880007</w:t>
      </w:r>
      <w:r w:rsidR="0003732F" w:rsidRPr="006A51F1">
        <w:rPr>
          <w:rFonts w:asciiTheme="majorHAnsi" w:hAnsiTheme="majorHAnsi"/>
          <w:color w:val="000000" w:themeColor="text1"/>
          <w:sz w:val="22"/>
          <w:szCs w:val="22"/>
        </w:rPr>
        <w:t>.</w:t>
      </w:r>
    </w:p>
    <w:p w14:paraId="0D8058F9" w14:textId="77777777" w:rsidR="00506671" w:rsidRPr="00714098" w:rsidRDefault="00506671" w:rsidP="0003732F">
      <w:pPr>
        <w:jc w:val="both"/>
        <w:rPr>
          <w:rFonts w:asciiTheme="majorHAnsi" w:hAnsiTheme="majorHAnsi"/>
          <w:color w:val="000000" w:themeColor="text1"/>
          <w:sz w:val="26"/>
          <w:szCs w:val="26"/>
        </w:rPr>
      </w:pPr>
    </w:p>
    <w:p w14:paraId="0FE1F51E" w14:textId="77777777" w:rsidR="006424A7" w:rsidRDefault="00CB192A" w:rsidP="0003732F">
      <w:pPr>
        <w:jc w:val="both"/>
        <w:rPr>
          <w:rFonts w:asciiTheme="majorHAnsi" w:hAnsiTheme="majorHAnsi"/>
          <w:color w:val="000000" w:themeColor="text1"/>
          <w:sz w:val="26"/>
          <w:szCs w:val="26"/>
          <w:u w:val="single"/>
        </w:rPr>
      </w:pPr>
      <w:r w:rsidRPr="006424A7">
        <w:rPr>
          <w:rFonts w:asciiTheme="majorHAnsi" w:hAnsiTheme="majorHAnsi"/>
          <w:b/>
          <w:color w:val="000000" w:themeColor="text1"/>
          <w:sz w:val="26"/>
          <w:szCs w:val="26"/>
        </w:rPr>
        <w:t>Ford Village Shop</w:t>
      </w:r>
      <w:r w:rsidR="00E10F32" w:rsidRPr="006424A7">
        <w:rPr>
          <w:rFonts w:asciiTheme="majorHAnsi" w:hAnsiTheme="majorHAnsi"/>
          <w:b/>
          <w:color w:val="000000" w:themeColor="text1"/>
          <w:sz w:val="26"/>
          <w:szCs w:val="26"/>
        </w:rPr>
        <w:t>/Sub-Post Office/</w:t>
      </w:r>
      <w:r w:rsidRPr="006424A7">
        <w:rPr>
          <w:rFonts w:asciiTheme="majorHAnsi" w:hAnsiTheme="majorHAnsi"/>
          <w:b/>
          <w:color w:val="000000" w:themeColor="text1"/>
          <w:sz w:val="26"/>
          <w:szCs w:val="26"/>
        </w:rPr>
        <w:t>Tearoom</w:t>
      </w:r>
    </w:p>
    <w:p w14:paraId="6A853D43" w14:textId="77777777" w:rsidR="00506671" w:rsidRPr="006A51F1" w:rsidRDefault="006D67BD" w:rsidP="0003732F">
      <w:pPr>
        <w:jc w:val="both"/>
        <w:rPr>
          <w:rFonts w:asciiTheme="majorHAnsi" w:hAnsiTheme="majorHAnsi"/>
          <w:color w:val="000000" w:themeColor="text1"/>
          <w:sz w:val="22"/>
          <w:szCs w:val="22"/>
        </w:rPr>
      </w:pPr>
      <w:r w:rsidRPr="006A51F1">
        <w:rPr>
          <w:rFonts w:asciiTheme="majorHAnsi" w:hAnsiTheme="majorHAnsi"/>
          <w:color w:val="000000" w:themeColor="text1"/>
          <w:sz w:val="22"/>
          <w:szCs w:val="22"/>
        </w:rPr>
        <w:t>There is</w:t>
      </w:r>
      <w:r w:rsidR="00CB192A" w:rsidRPr="006A51F1">
        <w:rPr>
          <w:rFonts w:asciiTheme="majorHAnsi" w:hAnsiTheme="majorHAnsi"/>
          <w:color w:val="000000" w:themeColor="text1"/>
          <w:sz w:val="22"/>
          <w:szCs w:val="22"/>
        </w:rPr>
        <w:t xml:space="preserve"> one step into the sh</w:t>
      </w:r>
      <w:r w:rsidR="006424A7" w:rsidRPr="006A51F1">
        <w:rPr>
          <w:rFonts w:asciiTheme="majorHAnsi" w:hAnsiTheme="majorHAnsi"/>
          <w:color w:val="000000" w:themeColor="text1"/>
          <w:sz w:val="22"/>
          <w:szCs w:val="22"/>
        </w:rPr>
        <w:t xml:space="preserve">op area and a further two </w:t>
      </w:r>
      <w:r w:rsidR="00CB192A" w:rsidRPr="006A51F1">
        <w:rPr>
          <w:rFonts w:asciiTheme="majorHAnsi" w:hAnsiTheme="majorHAnsi"/>
          <w:color w:val="000000" w:themeColor="text1"/>
          <w:sz w:val="22"/>
          <w:szCs w:val="22"/>
        </w:rPr>
        <w:t xml:space="preserve">steps into the Tearoom.  </w:t>
      </w:r>
      <w:r w:rsidRPr="006A51F1">
        <w:rPr>
          <w:rFonts w:asciiTheme="majorHAnsi" w:hAnsiTheme="majorHAnsi"/>
          <w:color w:val="000000" w:themeColor="text1"/>
          <w:sz w:val="22"/>
          <w:szCs w:val="22"/>
        </w:rPr>
        <w:t xml:space="preserve">A ramp to access the shop is available on request. </w:t>
      </w:r>
      <w:r w:rsidR="00B431B7" w:rsidRPr="006A51F1">
        <w:rPr>
          <w:rFonts w:asciiTheme="majorHAnsi" w:hAnsiTheme="majorHAnsi"/>
          <w:color w:val="000000" w:themeColor="text1"/>
          <w:sz w:val="22"/>
          <w:szCs w:val="22"/>
        </w:rPr>
        <w:t xml:space="preserve"> Refreshments are served inside and outside on the patio where there are tables and chairs.  A</w:t>
      </w:r>
      <w:r w:rsidRPr="006A51F1">
        <w:rPr>
          <w:rFonts w:asciiTheme="majorHAnsi" w:hAnsiTheme="majorHAnsi"/>
          <w:color w:val="000000" w:themeColor="text1"/>
          <w:sz w:val="22"/>
          <w:szCs w:val="22"/>
        </w:rPr>
        <w:t xml:space="preserve">ccess from the road is via </w:t>
      </w:r>
      <w:r w:rsidR="00CB192A" w:rsidRPr="006A51F1">
        <w:rPr>
          <w:rFonts w:asciiTheme="majorHAnsi" w:hAnsiTheme="majorHAnsi"/>
          <w:color w:val="000000" w:themeColor="text1"/>
          <w:sz w:val="22"/>
          <w:szCs w:val="22"/>
        </w:rPr>
        <w:t xml:space="preserve">a flagstone path which joins the village footpath.  There is </w:t>
      </w:r>
      <w:r w:rsidR="00506671" w:rsidRPr="006A51F1">
        <w:rPr>
          <w:rFonts w:asciiTheme="majorHAnsi" w:hAnsiTheme="majorHAnsi"/>
          <w:color w:val="000000" w:themeColor="text1"/>
          <w:sz w:val="22"/>
          <w:szCs w:val="22"/>
        </w:rPr>
        <w:t xml:space="preserve">a </w:t>
      </w:r>
      <w:r w:rsidR="00CB192A" w:rsidRPr="006A51F1">
        <w:rPr>
          <w:rFonts w:asciiTheme="majorHAnsi" w:hAnsiTheme="majorHAnsi"/>
          <w:color w:val="000000" w:themeColor="text1"/>
          <w:sz w:val="22"/>
          <w:szCs w:val="22"/>
        </w:rPr>
        <w:t>dropped</w:t>
      </w:r>
      <w:r w:rsidR="00506671" w:rsidRPr="006A51F1">
        <w:rPr>
          <w:rFonts w:asciiTheme="majorHAnsi" w:hAnsiTheme="majorHAnsi"/>
          <w:color w:val="000000" w:themeColor="text1"/>
          <w:sz w:val="22"/>
          <w:szCs w:val="22"/>
        </w:rPr>
        <w:t xml:space="preserve"> </w:t>
      </w:r>
      <w:proofErr w:type="spellStart"/>
      <w:r w:rsidR="00506671" w:rsidRPr="006A51F1">
        <w:rPr>
          <w:rFonts w:asciiTheme="majorHAnsi" w:hAnsiTheme="majorHAnsi"/>
          <w:color w:val="000000" w:themeColor="text1"/>
          <w:sz w:val="22"/>
          <w:szCs w:val="22"/>
        </w:rPr>
        <w:t>kerb</w:t>
      </w:r>
      <w:proofErr w:type="spellEnd"/>
      <w:r w:rsidR="00506671" w:rsidRPr="006A51F1">
        <w:rPr>
          <w:rFonts w:asciiTheme="majorHAnsi" w:hAnsiTheme="majorHAnsi"/>
          <w:color w:val="000000" w:themeColor="text1"/>
          <w:sz w:val="22"/>
          <w:szCs w:val="22"/>
        </w:rPr>
        <w:t xml:space="preserve"> from the road below the shop.</w:t>
      </w:r>
    </w:p>
    <w:p w14:paraId="148C2A7B" w14:textId="77777777" w:rsidR="00506671" w:rsidRDefault="00506671" w:rsidP="0003732F">
      <w:pPr>
        <w:jc w:val="both"/>
        <w:rPr>
          <w:rFonts w:asciiTheme="majorHAnsi" w:hAnsiTheme="majorHAnsi"/>
          <w:color w:val="000000" w:themeColor="text1"/>
          <w:sz w:val="26"/>
          <w:szCs w:val="26"/>
        </w:rPr>
      </w:pPr>
      <w:r>
        <w:rPr>
          <w:rFonts w:asciiTheme="majorHAnsi" w:hAnsiTheme="majorHAnsi"/>
          <w:color w:val="000000" w:themeColor="text1"/>
          <w:sz w:val="26"/>
          <w:szCs w:val="26"/>
        </w:rPr>
        <w:t xml:space="preserve">                        </w:t>
      </w:r>
      <w:r>
        <w:rPr>
          <w:rFonts w:asciiTheme="majorHAnsi" w:hAnsiTheme="majorHAnsi"/>
          <w:noProof/>
          <w:color w:val="000000" w:themeColor="text1"/>
          <w:sz w:val="26"/>
          <w:szCs w:val="26"/>
          <w:lang w:val="en-GB" w:eastAsia="en-GB"/>
        </w:rPr>
        <w:drawing>
          <wp:inline distT="0" distB="0" distL="0" distR="0" wp14:anchorId="509436A6" wp14:editId="61016913">
            <wp:extent cx="2011680" cy="1341056"/>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9856" cy="1339840"/>
                    </a:xfrm>
                    <a:prstGeom prst="rect">
                      <a:avLst/>
                    </a:prstGeom>
                  </pic:spPr>
                </pic:pic>
              </a:graphicData>
            </a:graphic>
          </wp:inline>
        </w:drawing>
      </w:r>
      <w:r>
        <w:rPr>
          <w:rFonts w:asciiTheme="majorHAnsi" w:hAnsiTheme="majorHAnsi"/>
          <w:color w:val="000000" w:themeColor="text1"/>
          <w:sz w:val="26"/>
          <w:szCs w:val="26"/>
        </w:rPr>
        <w:t xml:space="preserve">             </w:t>
      </w:r>
      <w:r>
        <w:rPr>
          <w:rFonts w:asciiTheme="majorHAnsi" w:hAnsiTheme="majorHAnsi"/>
          <w:noProof/>
          <w:color w:val="000000" w:themeColor="text1"/>
          <w:sz w:val="26"/>
          <w:szCs w:val="26"/>
          <w:lang w:val="en-GB" w:eastAsia="en-GB"/>
        </w:rPr>
        <w:drawing>
          <wp:inline distT="0" distB="0" distL="0" distR="0" wp14:anchorId="0E28F7E4" wp14:editId="54BA8E37">
            <wp:extent cx="1988820" cy="1325881"/>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3753" cy="1329169"/>
                    </a:xfrm>
                    <a:prstGeom prst="rect">
                      <a:avLst/>
                    </a:prstGeom>
                  </pic:spPr>
                </pic:pic>
              </a:graphicData>
            </a:graphic>
          </wp:inline>
        </w:drawing>
      </w:r>
    </w:p>
    <w:p w14:paraId="60465CD1" w14:textId="77777777" w:rsidR="0066470E" w:rsidRPr="0066470E" w:rsidRDefault="0066470E" w:rsidP="0003732F">
      <w:pPr>
        <w:jc w:val="both"/>
        <w:rPr>
          <w:rFonts w:asciiTheme="majorHAnsi" w:hAnsiTheme="majorHAnsi"/>
          <w:i/>
          <w:color w:val="000000" w:themeColor="text1"/>
          <w:sz w:val="20"/>
          <w:szCs w:val="20"/>
        </w:rPr>
      </w:pPr>
      <w:r>
        <w:rPr>
          <w:rFonts w:asciiTheme="majorHAnsi" w:hAnsiTheme="majorHAnsi"/>
          <w:i/>
          <w:color w:val="000000" w:themeColor="text1"/>
          <w:sz w:val="20"/>
          <w:szCs w:val="20"/>
        </w:rPr>
        <w:t xml:space="preserve">                        Dropped </w:t>
      </w:r>
      <w:proofErr w:type="spellStart"/>
      <w:r>
        <w:rPr>
          <w:rFonts w:asciiTheme="majorHAnsi" w:hAnsiTheme="majorHAnsi"/>
          <w:i/>
          <w:color w:val="000000" w:themeColor="text1"/>
          <w:sz w:val="20"/>
          <w:szCs w:val="20"/>
        </w:rPr>
        <w:t>kerb</w:t>
      </w:r>
      <w:proofErr w:type="spellEnd"/>
      <w:r>
        <w:rPr>
          <w:rFonts w:asciiTheme="majorHAnsi" w:hAnsiTheme="majorHAnsi"/>
          <w:i/>
          <w:color w:val="000000" w:themeColor="text1"/>
          <w:sz w:val="20"/>
          <w:szCs w:val="20"/>
        </w:rPr>
        <w:t xml:space="preserve"> – main street below Ford Shop                   Entrance path to Ford Shop</w:t>
      </w:r>
    </w:p>
    <w:p w14:paraId="0663973F" w14:textId="77777777" w:rsidR="006D67BD" w:rsidRPr="006A51F1" w:rsidRDefault="006D67BD" w:rsidP="0003732F">
      <w:pPr>
        <w:jc w:val="both"/>
        <w:rPr>
          <w:rFonts w:asciiTheme="majorHAnsi" w:hAnsiTheme="majorHAnsi"/>
          <w:color w:val="000000" w:themeColor="text1"/>
          <w:sz w:val="22"/>
          <w:szCs w:val="22"/>
        </w:rPr>
      </w:pPr>
      <w:r w:rsidRPr="006A51F1">
        <w:rPr>
          <w:rFonts w:asciiTheme="majorHAnsi" w:hAnsiTheme="majorHAnsi"/>
          <w:color w:val="000000" w:themeColor="text1"/>
          <w:sz w:val="22"/>
          <w:szCs w:val="22"/>
        </w:rPr>
        <w:t xml:space="preserve">There is one small WC for use by patrons of the tearoom. This is not disabled accessible.  </w:t>
      </w:r>
      <w:r w:rsidR="00B83E8B" w:rsidRPr="006A51F1">
        <w:rPr>
          <w:rFonts w:asciiTheme="majorHAnsi" w:hAnsiTheme="majorHAnsi"/>
          <w:color w:val="000000" w:themeColor="text1"/>
          <w:sz w:val="22"/>
          <w:szCs w:val="22"/>
        </w:rPr>
        <w:t xml:space="preserve"> </w:t>
      </w:r>
      <w:r w:rsidR="00E10F32" w:rsidRPr="006A51F1">
        <w:rPr>
          <w:rFonts w:asciiTheme="majorHAnsi" w:hAnsiTheme="majorHAnsi"/>
          <w:color w:val="000000" w:themeColor="text1"/>
          <w:sz w:val="22"/>
          <w:szCs w:val="22"/>
        </w:rPr>
        <w:t>The Sub-P</w:t>
      </w:r>
      <w:r w:rsidR="00B431B7" w:rsidRPr="006A51F1">
        <w:rPr>
          <w:rFonts w:asciiTheme="majorHAnsi" w:hAnsiTheme="majorHAnsi"/>
          <w:color w:val="000000" w:themeColor="text1"/>
          <w:sz w:val="22"/>
          <w:szCs w:val="22"/>
        </w:rPr>
        <w:t xml:space="preserve">ost </w:t>
      </w:r>
      <w:r w:rsidR="00E10F32" w:rsidRPr="006A51F1">
        <w:rPr>
          <w:rFonts w:asciiTheme="majorHAnsi" w:hAnsiTheme="majorHAnsi"/>
          <w:color w:val="000000" w:themeColor="text1"/>
          <w:sz w:val="22"/>
          <w:szCs w:val="22"/>
        </w:rPr>
        <w:t>O</w:t>
      </w:r>
      <w:r w:rsidR="00B431B7" w:rsidRPr="006A51F1">
        <w:rPr>
          <w:rFonts w:asciiTheme="majorHAnsi" w:hAnsiTheme="majorHAnsi"/>
          <w:color w:val="000000" w:themeColor="text1"/>
          <w:sz w:val="22"/>
          <w:szCs w:val="22"/>
        </w:rPr>
        <w:t>ffice</w:t>
      </w:r>
      <w:r w:rsidR="00E10F32" w:rsidRPr="006A51F1">
        <w:rPr>
          <w:rFonts w:asciiTheme="majorHAnsi" w:hAnsiTheme="majorHAnsi"/>
          <w:color w:val="000000" w:themeColor="text1"/>
          <w:sz w:val="22"/>
          <w:szCs w:val="22"/>
        </w:rPr>
        <w:t xml:space="preserve"> is open Monday-Friday 0830-1230</w:t>
      </w:r>
      <w:r w:rsidR="00B431B7" w:rsidRPr="006A51F1">
        <w:rPr>
          <w:rFonts w:asciiTheme="majorHAnsi" w:hAnsiTheme="majorHAnsi"/>
          <w:color w:val="000000" w:themeColor="text1"/>
          <w:sz w:val="22"/>
          <w:szCs w:val="22"/>
        </w:rPr>
        <w:t>.</w:t>
      </w:r>
      <w:r w:rsidR="00F053CA" w:rsidRPr="006A51F1">
        <w:rPr>
          <w:rFonts w:asciiTheme="majorHAnsi" w:hAnsiTheme="majorHAnsi"/>
          <w:color w:val="000000" w:themeColor="text1"/>
          <w:sz w:val="22"/>
          <w:szCs w:val="22"/>
        </w:rPr>
        <w:t xml:space="preserve">  There is a defibrillator on the outside wall of the shop.</w:t>
      </w:r>
    </w:p>
    <w:p w14:paraId="51A33BFD" w14:textId="77777777" w:rsidR="002E1C3A" w:rsidRDefault="002E1C3A" w:rsidP="0003732F">
      <w:pPr>
        <w:jc w:val="both"/>
        <w:rPr>
          <w:rFonts w:asciiTheme="majorHAnsi" w:hAnsiTheme="majorHAnsi"/>
          <w:color w:val="000000" w:themeColor="text1"/>
          <w:sz w:val="26"/>
          <w:szCs w:val="26"/>
        </w:rPr>
      </w:pPr>
    </w:p>
    <w:p w14:paraId="1955EB29" w14:textId="77777777" w:rsidR="006A51F1" w:rsidRDefault="006A51F1" w:rsidP="0003732F">
      <w:pPr>
        <w:jc w:val="both"/>
        <w:rPr>
          <w:rFonts w:asciiTheme="majorHAnsi" w:hAnsiTheme="majorHAnsi"/>
          <w:b/>
          <w:bCs/>
          <w:sz w:val="26"/>
          <w:szCs w:val="26"/>
        </w:rPr>
      </w:pPr>
    </w:p>
    <w:p w14:paraId="1266301B" w14:textId="77777777" w:rsidR="00B74E09" w:rsidRDefault="00B74E09" w:rsidP="0003732F">
      <w:pPr>
        <w:jc w:val="both"/>
        <w:rPr>
          <w:rFonts w:asciiTheme="majorHAnsi" w:hAnsiTheme="majorHAnsi"/>
          <w:b/>
          <w:bCs/>
          <w:sz w:val="26"/>
          <w:szCs w:val="26"/>
        </w:rPr>
      </w:pPr>
    </w:p>
    <w:p w14:paraId="2257DC7E" w14:textId="77777777" w:rsidR="00B74E09" w:rsidRDefault="00B74E09" w:rsidP="0003732F">
      <w:pPr>
        <w:jc w:val="both"/>
        <w:rPr>
          <w:rFonts w:asciiTheme="majorHAnsi" w:hAnsiTheme="majorHAnsi"/>
          <w:b/>
          <w:bCs/>
          <w:sz w:val="26"/>
          <w:szCs w:val="26"/>
        </w:rPr>
      </w:pPr>
    </w:p>
    <w:p w14:paraId="2935DF8A" w14:textId="75503D98" w:rsidR="002E1C3A" w:rsidRPr="002E1C3A" w:rsidRDefault="002E1C3A" w:rsidP="0003732F">
      <w:pPr>
        <w:jc w:val="both"/>
        <w:rPr>
          <w:rFonts w:asciiTheme="majorHAnsi" w:hAnsiTheme="majorHAnsi"/>
          <w:b/>
          <w:bCs/>
          <w:sz w:val="26"/>
          <w:szCs w:val="26"/>
        </w:rPr>
      </w:pPr>
      <w:r w:rsidRPr="002E1C3A">
        <w:rPr>
          <w:rFonts w:asciiTheme="majorHAnsi" w:hAnsiTheme="majorHAnsi"/>
          <w:b/>
          <w:bCs/>
          <w:sz w:val="26"/>
          <w:szCs w:val="26"/>
        </w:rPr>
        <w:lastRenderedPageBreak/>
        <w:t>Ravn Clay Pottery</w:t>
      </w:r>
    </w:p>
    <w:p w14:paraId="1B6C5D04" w14:textId="5074617A" w:rsidR="002E1C3A" w:rsidRPr="006A51F1" w:rsidRDefault="002E1C3A" w:rsidP="0003732F">
      <w:pPr>
        <w:jc w:val="both"/>
        <w:rPr>
          <w:rFonts w:asciiTheme="majorHAnsi" w:hAnsiTheme="majorHAnsi"/>
          <w:color w:val="000000" w:themeColor="text1"/>
          <w:sz w:val="22"/>
          <w:szCs w:val="22"/>
        </w:rPr>
      </w:pPr>
      <w:r w:rsidRPr="006A51F1">
        <w:rPr>
          <w:rFonts w:asciiTheme="majorHAnsi" w:hAnsiTheme="majorHAnsi"/>
          <w:color w:val="000000" w:themeColor="text1"/>
          <w:sz w:val="22"/>
          <w:szCs w:val="22"/>
        </w:rPr>
        <w:t>Built after World War One, The Reading Room was a built as a quiet space for ex-servicemen to relax. In 2022 Ravn Clay Pottery moved into the building. There is a gallery, and a space for workshops. There are t</w:t>
      </w:r>
      <w:r w:rsidR="002E2E01" w:rsidRPr="006A51F1">
        <w:rPr>
          <w:rFonts w:asciiTheme="majorHAnsi" w:hAnsiTheme="majorHAnsi"/>
          <w:color w:val="000000" w:themeColor="text1"/>
          <w:sz w:val="22"/>
          <w:szCs w:val="22"/>
        </w:rPr>
        <w:t>hree</w:t>
      </w:r>
      <w:r w:rsidRPr="006A51F1">
        <w:rPr>
          <w:rFonts w:asciiTheme="majorHAnsi" w:hAnsiTheme="majorHAnsi"/>
          <w:color w:val="000000" w:themeColor="text1"/>
          <w:sz w:val="22"/>
          <w:szCs w:val="22"/>
        </w:rPr>
        <w:t xml:space="preserve"> steps down </w:t>
      </w:r>
      <w:r w:rsidR="009033F2" w:rsidRPr="006A51F1">
        <w:rPr>
          <w:rFonts w:asciiTheme="majorHAnsi" w:hAnsiTheme="majorHAnsi"/>
          <w:color w:val="000000" w:themeColor="text1"/>
          <w:sz w:val="22"/>
          <w:szCs w:val="22"/>
        </w:rPr>
        <w:t xml:space="preserve">from the pavement to the access path and three steps up from the path to the entrance. There is a toilet for workshop customers, but there is a step into the toilet. </w:t>
      </w:r>
    </w:p>
    <w:p w14:paraId="31F07669" w14:textId="13D28B1A" w:rsidR="002E2E01" w:rsidRPr="00714098" w:rsidRDefault="002E2E01" w:rsidP="002E2E01">
      <w:pPr>
        <w:jc w:val="center"/>
        <w:rPr>
          <w:rFonts w:asciiTheme="majorHAnsi" w:hAnsiTheme="majorHAnsi"/>
          <w:color w:val="000000" w:themeColor="text1"/>
          <w:sz w:val="26"/>
          <w:szCs w:val="26"/>
        </w:rPr>
      </w:pPr>
      <w:r>
        <w:rPr>
          <w:rFonts w:asciiTheme="majorHAnsi" w:hAnsiTheme="majorHAnsi"/>
          <w:noProof/>
          <w:color w:val="000000" w:themeColor="text1"/>
          <w:sz w:val="26"/>
          <w:szCs w:val="26"/>
        </w:rPr>
        <w:drawing>
          <wp:inline distT="0" distB="0" distL="0" distR="0" wp14:anchorId="2BCCE216" wp14:editId="63EE444A">
            <wp:extent cx="1722120" cy="2286944"/>
            <wp:effectExtent l="0" t="0" r="0" b="0"/>
            <wp:docPr id="1224739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4686" cy="2303631"/>
                    </a:xfrm>
                    <a:prstGeom prst="rect">
                      <a:avLst/>
                    </a:prstGeom>
                    <a:noFill/>
                    <a:ln>
                      <a:noFill/>
                    </a:ln>
                  </pic:spPr>
                </pic:pic>
              </a:graphicData>
            </a:graphic>
          </wp:inline>
        </w:drawing>
      </w:r>
    </w:p>
    <w:p w14:paraId="0BA1EB9A" w14:textId="69A756CB" w:rsidR="002E2E01" w:rsidRPr="006A51F1" w:rsidRDefault="002E2E01" w:rsidP="002E2E01">
      <w:pPr>
        <w:jc w:val="center"/>
        <w:rPr>
          <w:rFonts w:asciiTheme="majorHAnsi" w:hAnsiTheme="majorHAnsi"/>
          <w:bCs/>
          <w:i/>
          <w:iCs/>
          <w:color w:val="000000" w:themeColor="text1"/>
          <w:sz w:val="20"/>
          <w:szCs w:val="20"/>
        </w:rPr>
      </w:pPr>
      <w:r w:rsidRPr="006A51F1">
        <w:rPr>
          <w:rFonts w:asciiTheme="majorHAnsi" w:hAnsiTheme="majorHAnsi"/>
          <w:bCs/>
          <w:i/>
          <w:iCs/>
          <w:color w:val="000000" w:themeColor="text1"/>
          <w:sz w:val="20"/>
          <w:szCs w:val="20"/>
        </w:rPr>
        <w:t>Ravn Clay Pottery entrance</w:t>
      </w:r>
    </w:p>
    <w:p w14:paraId="4A7FF54D" w14:textId="77777777" w:rsidR="002E2E01" w:rsidRDefault="002E2E01" w:rsidP="0003732F">
      <w:pPr>
        <w:jc w:val="both"/>
        <w:rPr>
          <w:rFonts w:asciiTheme="majorHAnsi" w:hAnsiTheme="majorHAnsi"/>
          <w:b/>
          <w:color w:val="000000" w:themeColor="text1"/>
          <w:sz w:val="26"/>
          <w:szCs w:val="26"/>
        </w:rPr>
      </w:pPr>
    </w:p>
    <w:p w14:paraId="74262102" w14:textId="5DD83541" w:rsidR="006424A7" w:rsidRDefault="006D67BD" w:rsidP="0003732F">
      <w:pPr>
        <w:jc w:val="both"/>
        <w:rPr>
          <w:rFonts w:asciiTheme="majorHAnsi" w:hAnsiTheme="majorHAnsi"/>
          <w:color w:val="000000" w:themeColor="text1"/>
          <w:sz w:val="26"/>
          <w:szCs w:val="26"/>
        </w:rPr>
      </w:pPr>
      <w:r w:rsidRPr="006424A7">
        <w:rPr>
          <w:rFonts w:asciiTheme="majorHAnsi" w:hAnsiTheme="majorHAnsi"/>
          <w:b/>
          <w:color w:val="000000" w:themeColor="text1"/>
          <w:sz w:val="26"/>
          <w:szCs w:val="26"/>
        </w:rPr>
        <w:t>The Old Dairy/Restoration Coffee Shop</w:t>
      </w:r>
      <w:r w:rsidRPr="00714098">
        <w:rPr>
          <w:rFonts w:asciiTheme="majorHAnsi" w:hAnsiTheme="majorHAnsi"/>
          <w:color w:val="000000" w:themeColor="text1"/>
          <w:sz w:val="26"/>
          <w:szCs w:val="26"/>
        </w:rPr>
        <w:t xml:space="preserve"> </w:t>
      </w:r>
    </w:p>
    <w:p w14:paraId="67F0A383" w14:textId="2E977C67" w:rsidR="006A51F1" w:rsidRPr="006A51F1" w:rsidRDefault="006424A7" w:rsidP="0003732F">
      <w:pPr>
        <w:jc w:val="both"/>
        <w:rPr>
          <w:rFonts w:asciiTheme="majorHAnsi" w:hAnsiTheme="majorHAnsi"/>
          <w:color w:val="000000" w:themeColor="text1"/>
          <w:sz w:val="22"/>
          <w:szCs w:val="22"/>
        </w:rPr>
      </w:pPr>
      <w:r w:rsidRPr="006A51F1">
        <w:rPr>
          <w:rFonts w:asciiTheme="majorHAnsi" w:hAnsiTheme="majorHAnsi"/>
          <w:color w:val="000000" w:themeColor="text1"/>
          <w:sz w:val="22"/>
          <w:szCs w:val="22"/>
        </w:rPr>
        <w:t>L</w:t>
      </w:r>
      <w:r w:rsidR="006D67BD" w:rsidRPr="006A51F1">
        <w:rPr>
          <w:rFonts w:asciiTheme="majorHAnsi" w:hAnsiTheme="majorHAnsi"/>
          <w:color w:val="000000" w:themeColor="text1"/>
          <w:sz w:val="22"/>
          <w:szCs w:val="22"/>
        </w:rPr>
        <w:t xml:space="preserve">ocated </w:t>
      </w:r>
      <w:r w:rsidR="007C664F" w:rsidRPr="006A51F1">
        <w:rPr>
          <w:rFonts w:asciiTheme="majorHAnsi" w:hAnsiTheme="majorHAnsi"/>
          <w:color w:val="000000" w:themeColor="text1"/>
          <w:sz w:val="22"/>
          <w:szCs w:val="22"/>
        </w:rPr>
        <w:t xml:space="preserve">just </w:t>
      </w:r>
      <w:r w:rsidR="006D67BD" w:rsidRPr="006A51F1">
        <w:rPr>
          <w:rFonts w:asciiTheme="majorHAnsi" w:hAnsiTheme="majorHAnsi"/>
          <w:color w:val="000000" w:themeColor="text1"/>
          <w:sz w:val="22"/>
          <w:szCs w:val="22"/>
        </w:rPr>
        <w:t xml:space="preserve">outside the </w:t>
      </w:r>
      <w:proofErr w:type="spellStart"/>
      <w:r w:rsidR="006D67BD" w:rsidRPr="006A51F1">
        <w:rPr>
          <w:rFonts w:asciiTheme="majorHAnsi" w:hAnsiTheme="majorHAnsi"/>
          <w:color w:val="000000" w:themeColor="text1"/>
          <w:sz w:val="22"/>
          <w:szCs w:val="22"/>
        </w:rPr>
        <w:t>centre</w:t>
      </w:r>
      <w:proofErr w:type="spellEnd"/>
      <w:r w:rsidR="006D67BD" w:rsidRPr="006A51F1">
        <w:rPr>
          <w:rFonts w:asciiTheme="majorHAnsi" w:hAnsiTheme="majorHAnsi"/>
          <w:color w:val="000000" w:themeColor="text1"/>
          <w:sz w:val="22"/>
          <w:szCs w:val="22"/>
        </w:rPr>
        <w:t xml:space="preserve"> of the village</w:t>
      </w:r>
      <w:r w:rsidR="007C664F" w:rsidRPr="006A51F1">
        <w:rPr>
          <w:rFonts w:asciiTheme="majorHAnsi" w:hAnsiTheme="majorHAnsi"/>
          <w:color w:val="000000" w:themeColor="text1"/>
          <w:sz w:val="22"/>
          <w:szCs w:val="22"/>
        </w:rPr>
        <w:t>,</w:t>
      </w:r>
      <w:r w:rsidR="006D67BD" w:rsidRPr="006A51F1">
        <w:rPr>
          <w:rFonts w:asciiTheme="majorHAnsi" w:hAnsiTheme="majorHAnsi"/>
          <w:color w:val="000000" w:themeColor="text1"/>
          <w:sz w:val="22"/>
          <w:szCs w:val="22"/>
        </w:rPr>
        <w:t xml:space="preserve"> </w:t>
      </w:r>
      <w:r w:rsidR="007C664F" w:rsidRPr="006A51F1">
        <w:rPr>
          <w:rFonts w:asciiTheme="majorHAnsi" w:hAnsiTheme="majorHAnsi"/>
          <w:color w:val="000000" w:themeColor="text1"/>
          <w:sz w:val="22"/>
          <w:szCs w:val="22"/>
        </w:rPr>
        <w:t>opposite St Michael and All Angels Church</w:t>
      </w:r>
      <w:r w:rsidRPr="006A51F1">
        <w:rPr>
          <w:rFonts w:asciiTheme="majorHAnsi" w:hAnsiTheme="majorHAnsi"/>
          <w:color w:val="000000" w:themeColor="text1"/>
          <w:sz w:val="22"/>
          <w:szCs w:val="22"/>
        </w:rPr>
        <w:t>, t</w:t>
      </w:r>
      <w:r w:rsidR="006D67BD" w:rsidRPr="006A51F1">
        <w:rPr>
          <w:rFonts w:asciiTheme="majorHAnsi" w:hAnsiTheme="majorHAnsi"/>
          <w:color w:val="000000" w:themeColor="text1"/>
          <w:sz w:val="22"/>
          <w:szCs w:val="22"/>
        </w:rPr>
        <w:t>here is wheelchair access from the main car park via a small road past the dairy buildings from which all buildings and the summer house can be accessed.</w:t>
      </w:r>
      <w:r w:rsidR="00B83E8B" w:rsidRPr="006A51F1">
        <w:rPr>
          <w:rFonts w:asciiTheme="majorHAnsi" w:hAnsiTheme="majorHAnsi"/>
          <w:color w:val="000000" w:themeColor="text1"/>
          <w:sz w:val="22"/>
          <w:szCs w:val="22"/>
        </w:rPr>
        <w:t xml:space="preserve">  </w:t>
      </w:r>
      <w:r w:rsidR="00E10F32" w:rsidRPr="006A51F1">
        <w:rPr>
          <w:rFonts w:asciiTheme="majorHAnsi" w:hAnsiTheme="majorHAnsi"/>
          <w:color w:val="000000" w:themeColor="text1"/>
          <w:sz w:val="22"/>
          <w:szCs w:val="22"/>
        </w:rPr>
        <w:t xml:space="preserve">There are toilets for customer </w:t>
      </w:r>
      <w:proofErr w:type="gramStart"/>
      <w:r w:rsidR="00E10F32" w:rsidRPr="006A51F1">
        <w:rPr>
          <w:rFonts w:asciiTheme="majorHAnsi" w:hAnsiTheme="majorHAnsi"/>
          <w:color w:val="000000" w:themeColor="text1"/>
          <w:sz w:val="22"/>
          <w:szCs w:val="22"/>
        </w:rPr>
        <w:t>use</w:t>
      </w:r>
      <w:proofErr w:type="gramEnd"/>
      <w:r w:rsidR="00E10F32" w:rsidRPr="006A51F1">
        <w:rPr>
          <w:rFonts w:asciiTheme="majorHAnsi" w:hAnsiTheme="majorHAnsi"/>
          <w:color w:val="000000" w:themeColor="text1"/>
          <w:sz w:val="22"/>
          <w:szCs w:val="22"/>
        </w:rPr>
        <w:t xml:space="preserve"> but these are not wheelchair accessible.</w:t>
      </w:r>
      <w:r w:rsidR="00320F09" w:rsidRPr="006A51F1">
        <w:rPr>
          <w:rFonts w:asciiTheme="majorHAnsi" w:hAnsiTheme="majorHAnsi"/>
          <w:color w:val="000000" w:themeColor="text1"/>
          <w:sz w:val="22"/>
          <w:szCs w:val="22"/>
        </w:rPr>
        <w:t xml:space="preserve"> Dogs are not allowed on these premises.</w:t>
      </w:r>
    </w:p>
    <w:p w14:paraId="5B72710F" w14:textId="53B9A7D9" w:rsidR="006424A7" w:rsidRDefault="006D67BD" w:rsidP="0003732F">
      <w:pPr>
        <w:jc w:val="both"/>
        <w:rPr>
          <w:rFonts w:asciiTheme="majorHAnsi" w:hAnsiTheme="majorHAnsi"/>
          <w:color w:val="000000" w:themeColor="text1"/>
          <w:sz w:val="26"/>
          <w:szCs w:val="26"/>
        </w:rPr>
      </w:pPr>
      <w:r w:rsidRPr="006424A7">
        <w:rPr>
          <w:rFonts w:asciiTheme="majorHAnsi" w:hAnsiTheme="majorHAnsi"/>
          <w:b/>
          <w:color w:val="000000" w:themeColor="text1"/>
          <w:sz w:val="26"/>
          <w:szCs w:val="26"/>
        </w:rPr>
        <w:t>The Old Forge</w:t>
      </w:r>
      <w:r w:rsidRPr="00714098">
        <w:rPr>
          <w:rFonts w:asciiTheme="majorHAnsi" w:hAnsiTheme="majorHAnsi"/>
          <w:color w:val="000000" w:themeColor="text1"/>
          <w:sz w:val="26"/>
          <w:szCs w:val="26"/>
        </w:rPr>
        <w:t xml:space="preserve"> </w:t>
      </w:r>
    </w:p>
    <w:p w14:paraId="50682324" w14:textId="2C5D48C1" w:rsidR="006D67BD" w:rsidRPr="006A51F1" w:rsidRDefault="00C64953" w:rsidP="0003732F">
      <w:pPr>
        <w:jc w:val="both"/>
        <w:rPr>
          <w:rFonts w:asciiTheme="majorHAnsi" w:hAnsiTheme="majorHAnsi"/>
          <w:color w:val="FF0000"/>
          <w:sz w:val="22"/>
          <w:szCs w:val="22"/>
        </w:rPr>
      </w:pPr>
      <w:r w:rsidRPr="006A51F1">
        <w:rPr>
          <w:rFonts w:asciiTheme="majorHAnsi" w:hAnsiTheme="majorHAnsi"/>
          <w:color w:val="000000" w:themeColor="text1"/>
          <w:sz w:val="22"/>
          <w:szCs w:val="22"/>
        </w:rPr>
        <w:t>G</w:t>
      </w:r>
      <w:r w:rsidR="006D67BD" w:rsidRPr="006A51F1">
        <w:rPr>
          <w:rFonts w:asciiTheme="majorHAnsi" w:hAnsiTheme="majorHAnsi"/>
          <w:color w:val="000000" w:themeColor="text1"/>
          <w:sz w:val="22"/>
          <w:szCs w:val="22"/>
        </w:rPr>
        <w:t xml:space="preserve">round floor level </w:t>
      </w:r>
      <w:r w:rsidRPr="006A51F1">
        <w:rPr>
          <w:rFonts w:asciiTheme="majorHAnsi" w:hAnsiTheme="majorHAnsi"/>
          <w:color w:val="000000" w:themeColor="text1"/>
          <w:sz w:val="22"/>
          <w:szCs w:val="22"/>
        </w:rPr>
        <w:t>access</w:t>
      </w:r>
      <w:r w:rsidR="006D67BD" w:rsidRPr="006A51F1">
        <w:rPr>
          <w:rFonts w:asciiTheme="majorHAnsi" w:hAnsiTheme="majorHAnsi"/>
          <w:color w:val="000000" w:themeColor="text1"/>
          <w:sz w:val="22"/>
          <w:szCs w:val="22"/>
        </w:rPr>
        <w:t xml:space="preserve"> from the street</w:t>
      </w:r>
      <w:r w:rsidR="00D75021" w:rsidRPr="006A51F1">
        <w:rPr>
          <w:rFonts w:asciiTheme="majorHAnsi" w:hAnsiTheme="majorHAnsi"/>
          <w:color w:val="000000" w:themeColor="text1"/>
          <w:sz w:val="22"/>
          <w:szCs w:val="22"/>
        </w:rPr>
        <w:t>,</w:t>
      </w:r>
      <w:r w:rsidR="006D67BD" w:rsidRPr="006A51F1">
        <w:rPr>
          <w:rFonts w:asciiTheme="majorHAnsi" w:hAnsiTheme="majorHAnsi"/>
          <w:color w:val="000000" w:themeColor="text1"/>
          <w:sz w:val="22"/>
          <w:szCs w:val="22"/>
        </w:rPr>
        <w:t xml:space="preserve"> space inside is very limited.</w:t>
      </w:r>
    </w:p>
    <w:p w14:paraId="4618FBFC" w14:textId="77777777" w:rsidR="00C64953" w:rsidRDefault="00C64953" w:rsidP="00C64953">
      <w:pPr>
        <w:jc w:val="center"/>
        <w:rPr>
          <w:rFonts w:asciiTheme="majorHAnsi" w:hAnsiTheme="majorHAnsi"/>
          <w:color w:val="FF0000"/>
          <w:sz w:val="26"/>
          <w:szCs w:val="26"/>
        </w:rPr>
      </w:pPr>
      <w:r>
        <w:rPr>
          <w:rFonts w:asciiTheme="majorHAnsi" w:hAnsiTheme="majorHAnsi"/>
          <w:noProof/>
          <w:color w:val="FF0000"/>
          <w:sz w:val="26"/>
          <w:szCs w:val="26"/>
          <w:lang w:val="en-GB" w:eastAsia="en-GB"/>
        </w:rPr>
        <w:drawing>
          <wp:inline distT="0" distB="0" distL="0" distR="0" wp14:anchorId="13EEAA27" wp14:editId="4602494C">
            <wp:extent cx="1905000" cy="126993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4591" cy="1269665"/>
                    </a:xfrm>
                    <a:prstGeom prst="rect">
                      <a:avLst/>
                    </a:prstGeom>
                  </pic:spPr>
                </pic:pic>
              </a:graphicData>
            </a:graphic>
          </wp:inline>
        </w:drawing>
      </w:r>
    </w:p>
    <w:p w14:paraId="4787DF91" w14:textId="77777777" w:rsidR="0066470E" w:rsidRPr="0066470E" w:rsidRDefault="0066470E" w:rsidP="00C64953">
      <w:pPr>
        <w:jc w:val="center"/>
        <w:rPr>
          <w:rFonts w:asciiTheme="majorHAnsi" w:hAnsiTheme="majorHAnsi"/>
          <w:i/>
          <w:sz w:val="20"/>
          <w:szCs w:val="20"/>
        </w:rPr>
      </w:pPr>
      <w:r w:rsidRPr="0066470E">
        <w:rPr>
          <w:rFonts w:asciiTheme="majorHAnsi" w:hAnsiTheme="majorHAnsi"/>
          <w:i/>
          <w:sz w:val="20"/>
          <w:szCs w:val="20"/>
        </w:rPr>
        <w:t>Entrance to The Old Forge</w:t>
      </w:r>
    </w:p>
    <w:p w14:paraId="048F683A" w14:textId="77777777" w:rsidR="006A51F1" w:rsidRDefault="006A51F1" w:rsidP="0003732F">
      <w:pPr>
        <w:jc w:val="both"/>
        <w:rPr>
          <w:rFonts w:asciiTheme="majorHAnsi" w:hAnsiTheme="majorHAnsi"/>
          <w:b/>
          <w:color w:val="000000" w:themeColor="text1"/>
          <w:sz w:val="26"/>
          <w:szCs w:val="26"/>
        </w:rPr>
      </w:pPr>
    </w:p>
    <w:p w14:paraId="4298A288" w14:textId="134CCE34" w:rsidR="00CB192A" w:rsidRPr="00714098" w:rsidRDefault="00CB192A" w:rsidP="0003732F">
      <w:pPr>
        <w:jc w:val="both"/>
        <w:rPr>
          <w:rFonts w:asciiTheme="majorHAnsi" w:hAnsiTheme="majorHAnsi"/>
          <w:b/>
          <w:color w:val="000000" w:themeColor="text1"/>
          <w:sz w:val="26"/>
          <w:szCs w:val="26"/>
        </w:rPr>
      </w:pPr>
      <w:r w:rsidRPr="00714098">
        <w:rPr>
          <w:rFonts w:asciiTheme="majorHAnsi" w:hAnsiTheme="majorHAnsi"/>
          <w:b/>
          <w:color w:val="000000" w:themeColor="text1"/>
          <w:sz w:val="26"/>
          <w:szCs w:val="26"/>
        </w:rPr>
        <w:t>Accommodation</w:t>
      </w:r>
      <w:r w:rsidR="0003732F">
        <w:rPr>
          <w:rFonts w:asciiTheme="majorHAnsi" w:hAnsiTheme="majorHAnsi"/>
          <w:b/>
          <w:color w:val="000000" w:themeColor="text1"/>
          <w:sz w:val="26"/>
          <w:szCs w:val="26"/>
        </w:rPr>
        <w:t xml:space="preserve"> in Ford</w:t>
      </w:r>
    </w:p>
    <w:p w14:paraId="72125FB0" w14:textId="15BDD4C0" w:rsidR="002E2E01" w:rsidRPr="006A51F1" w:rsidRDefault="00B83E8B" w:rsidP="0003732F">
      <w:pPr>
        <w:jc w:val="both"/>
        <w:rPr>
          <w:rFonts w:asciiTheme="majorHAnsi" w:hAnsiTheme="majorHAnsi"/>
          <w:color w:val="000000" w:themeColor="text1"/>
          <w:sz w:val="22"/>
          <w:szCs w:val="22"/>
        </w:rPr>
      </w:pPr>
      <w:r w:rsidRPr="006A51F1">
        <w:rPr>
          <w:rFonts w:asciiTheme="majorHAnsi" w:hAnsiTheme="majorHAnsi"/>
          <w:color w:val="000000" w:themeColor="text1"/>
          <w:sz w:val="22"/>
          <w:szCs w:val="22"/>
        </w:rPr>
        <w:t xml:space="preserve">Ford Village Shop </w:t>
      </w:r>
      <w:proofErr w:type="gramStart"/>
      <w:r w:rsidRPr="006A51F1">
        <w:rPr>
          <w:rFonts w:asciiTheme="majorHAnsi" w:hAnsiTheme="majorHAnsi"/>
          <w:color w:val="000000" w:themeColor="text1"/>
          <w:sz w:val="22"/>
          <w:szCs w:val="22"/>
        </w:rPr>
        <w:t>offer</w:t>
      </w:r>
      <w:proofErr w:type="gramEnd"/>
      <w:r w:rsidRPr="006A51F1">
        <w:rPr>
          <w:rFonts w:asciiTheme="majorHAnsi" w:hAnsiTheme="majorHAnsi"/>
          <w:color w:val="000000" w:themeColor="text1"/>
          <w:sz w:val="22"/>
          <w:szCs w:val="22"/>
        </w:rPr>
        <w:t xml:space="preserve"> Bed &amp; Breakfast accommodation.  This is not </w:t>
      </w:r>
      <w:proofErr w:type="gramStart"/>
      <w:r w:rsidRPr="006A51F1">
        <w:rPr>
          <w:rFonts w:asciiTheme="majorHAnsi" w:hAnsiTheme="majorHAnsi"/>
          <w:color w:val="000000" w:themeColor="text1"/>
          <w:sz w:val="22"/>
          <w:szCs w:val="22"/>
        </w:rPr>
        <w:t>wheelchair accessible</w:t>
      </w:r>
      <w:proofErr w:type="gramEnd"/>
      <w:r w:rsidRPr="006A51F1">
        <w:rPr>
          <w:rFonts w:asciiTheme="majorHAnsi" w:hAnsiTheme="majorHAnsi"/>
          <w:color w:val="000000" w:themeColor="text1"/>
          <w:sz w:val="22"/>
          <w:szCs w:val="22"/>
        </w:rPr>
        <w:t>.</w:t>
      </w:r>
    </w:p>
    <w:p w14:paraId="6989F48C" w14:textId="77777777" w:rsidR="006A51F1" w:rsidRDefault="006A51F1" w:rsidP="0003732F">
      <w:pPr>
        <w:jc w:val="both"/>
        <w:rPr>
          <w:rFonts w:asciiTheme="majorHAnsi" w:hAnsiTheme="majorHAnsi"/>
          <w:b/>
          <w:sz w:val="26"/>
          <w:szCs w:val="26"/>
        </w:rPr>
      </w:pPr>
    </w:p>
    <w:p w14:paraId="3FE80AFB" w14:textId="77777777" w:rsidR="006A51F1" w:rsidRDefault="006A51F1" w:rsidP="0003732F">
      <w:pPr>
        <w:jc w:val="both"/>
        <w:rPr>
          <w:rFonts w:asciiTheme="majorHAnsi" w:hAnsiTheme="majorHAnsi"/>
          <w:b/>
          <w:sz w:val="26"/>
          <w:szCs w:val="26"/>
        </w:rPr>
      </w:pPr>
    </w:p>
    <w:p w14:paraId="6E313ABE" w14:textId="77777777" w:rsidR="006A51F1" w:rsidRDefault="006A51F1" w:rsidP="0003732F">
      <w:pPr>
        <w:jc w:val="both"/>
        <w:rPr>
          <w:rFonts w:asciiTheme="majorHAnsi" w:hAnsiTheme="majorHAnsi"/>
          <w:b/>
          <w:sz w:val="26"/>
          <w:szCs w:val="26"/>
        </w:rPr>
      </w:pPr>
    </w:p>
    <w:p w14:paraId="20CCE6A1" w14:textId="77777777" w:rsidR="00B74E09" w:rsidRDefault="00B74E09" w:rsidP="0003732F">
      <w:pPr>
        <w:jc w:val="both"/>
        <w:rPr>
          <w:rFonts w:asciiTheme="majorHAnsi" w:hAnsiTheme="majorHAnsi"/>
          <w:b/>
          <w:sz w:val="26"/>
          <w:szCs w:val="26"/>
        </w:rPr>
      </w:pPr>
    </w:p>
    <w:p w14:paraId="0F8792EC" w14:textId="77777777" w:rsidR="00B74E09" w:rsidRDefault="00B74E09" w:rsidP="0003732F">
      <w:pPr>
        <w:jc w:val="both"/>
        <w:rPr>
          <w:rFonts w:asciiTheme="majorHAnsi" w:hAnsiTheme="majorHAnsi"/>
          <w:b/>
          <w:sz w:val="26"/>
          <w:szCs w:val="26"/>
        </w:rPr>
      </w:pPr>
    </w:p>
    <w:p w14:paraId="396AC571" w14:textId="6FB861A9" w:rsidR="0003732F" w:rsidRDefault="00CB192A" w:rsidP="0003732F">
      <w:pPr>
        <w:jc w:val="both"/>
        <w:rPr>
          <w:rFonts w:asciiTheme="majorHAnsi" w:hAnsiTheme="majorHAnsi"/>
          <w:b/>
          <w:sz w:val="26"/>
          <w:szCs w:val="26"/>
        </w:rPr>
      </w:pPr>
      <w:r w:rsidRPr="0003732F">
        <w:rPr>
          <w:rFonts w:asciiTheme="majorHAnsi" w:hAnsiTheme="majorHAnsi"/>
          <w:b/>
          <w:sz w:val="26"/>
          <w:szCs w:val="26"/>
        </w:rPr>
        <w:lastRenderedPageBreak/>
        <w:t>Children’s Play Park</w:t>
      </w:r>
    </w:p>
    <w:p w14:paraId="3D577622" w14:textId="4B1259CC" w:rsidR="002E2E01" w:rsidRPr="006A51F1" w:rsidRDefault="0003732F" w:rsidP="002E2E01">
      <w:pPr>
        <w:rPr>
          <w:rFonts w:asciiTheme="majorHAnsi" w:hAnsiTheme="majorHAnsi"/>
          <w:sz w:val="22"/>
          <w:szCs w:val="22"/>
        </w:rPr>
      </w:pPr>
      <w:r w:rsidRPr="006A51F1">
        <w:rPr>
          <w:rFonts w:asciiTheme="majorHAnsi" w:hAnsiTheme="majorHAnsi"/>
          <w:sz w:val="22"/>
          <w:szCs w:val="22"/>
        </w:rPr>
        <w:t xml:space="preserve">There is a playpark in Ford </w:t>
      </w:r>
      <w:r w:rsidR="0034566D" w:rsidRPr="006A51F1">
        <w:rPr>
          <w:rFonts w:asciiTheme="majorHAnsi" w:hAnsiTheme="majorHAnsi"/>
          <w:sz w:val="22"/>
          <w:szCs w:val="22"/>
        </w:rPr>
        <w:t xml:space="preserve">located </w:t>
      </w:r>
      <w:r w:rsidRPr="006A51F1">
        <w:rPr>
          <w:rFonts w:asciiTheme="majorHAnsi" w:hAnsiTheme="majorHAnsi"/>
          <w:sz w:val="22"/>
          <w:szCs w:val="22"/>
        </w:rPr>
        <w:t>down</w:t>
      </w:r>
      <w:r w:rsidR="0034566D" w:rsidRPr="006A51F1">
        <w:rPr>
          <w:rFonts w:asciiTheme="majorHAnsi" w:hAnsiTheme="majorHAnsi"/>
          <w:sz w:val="22"/>
          <w:szCs w:val="22"/>
        </w:rPr>
        <w:t xml:space="preserve"> the </w:t>
      </w:r>
      <w:r w:rsidRPr="006A51F1">
        <w:rPr>
          <w:rFonts w:asciiTheme="majorHAnsi" w:hAnsiTheme="majorHAnsi"/>
          <w:sz w:val="22"/>
          <w:szCs w:val="22"/>
        </w:rPr>
        <w:t xml:space="preserve">hill past the Old Forge </w:t>
      </w:r>
      <w:r w:rsidR="0034566D" w:rsidRPr="006A51F1">
        <w:rPr>
          <w:rFonts w:asciiTheme="majorHAnsi" w:hAnsiTheme="majorHAnsi"/>
          <w:sz w:val="22"/>
          <w:szCs w:val="22"/>
        </w:rPr>
        <w:t>on the left.</w:t>
      </w:r>
      <w:r w:rsidRPr="006A51F1">
        <w:rPr>
          <w:rFonts w:asciiTheme="majorHAnsi" w:hAnsiTheme="majorHAnsi"/>
          <w:sz w:val="22"/>
          <w:szCs w:val="22"/>
        </w:rPr>
        <w:t xml:space="preserve">  There is a</w:t>
      </w:r>
      <w:r w:rsidR="00BE0FB8" w:rsidRPr="006A51F1">
        <w:rPr>
          <w:rFonts w:asciiTheme="majorHAnsi" w:hAnsiTheme="majorHAnsi"/>
          <w:sz w:val="22"/>
          <w:szCs w:val="22"/>
        </w:rPr>
        <w:t xml:space="preserve"> </w:t>
      </w:r>
      <w:r w:rsidRPr="006A51F1">
        <w:rPr>
          <w:rFonts w:asciiTheme="majorHAnsi" w:hAnsiTheme="majorHAnsi"/>
          <w:sz w:val="22"/>
          <w:szCs w:val="22"/>
        </w:rPr>
        <w:t>Spider Log Climber</w:t>
      </w:r>
      <w:r w:rsidR="00BE0FB8" w:rsidRPr="006A51F1">
        <w:rPr>
          <w:rFonts w:asciiTheme="majorHAnsi" w:hAnsiTheme="majorHAnsi"/>
          <w:sz w:val="22"/>
          <w:szCs w:val="22"/>
        </w:rPr>
        <w:t xml:space="preserve">, a </w:t>
      </w:r>
      <w:r w:rsidRPr="006A51F1">
        <w:rPr>
          <w:rFonts w:asciiTheme="majorHAnsi" w:hAnsiTheme="majorHAnsi"/>
          <w:sz w:val="22"/>
          <w:szCs w:val="22"/>
        </w:rPr>
        <w:t>Thumper Tower</w:t>
      </w:r>
      <w:r w:rsidR="00BE0FB8" w:rsidRPr="006A51F1">
        <w:rPr>
          <w:rFonts w:asciiTheme="majorHAnsi" w:hAnsiTheme="majorHAnsi"/>
          <w:sz w:val="22"/>
          <w:szCs w:val="22"/>
        </w:rPr>
        <w:t xml:space="preserve">, a </w:t>
      </w:r>
      <w:r w:rsidRPr="006A51F1">
        <w:rPr>
          <w:rFonts w:asciiTheme="majorHAnsi" w:hAnsiTheme="majorHAnsi"/>
          <w:sz w:val="22"/>
          <w:szCs w:val="22"/>
        </w:rPr>
        <w:t>Log Basket Swing</w:t>
      </w:r>
      <w:r w:rsidR="00BE0FB8" w:rsidRPr="006A51F1">
        <w:rPr>
          <w:rFonts w:asciiTheme="majorHAnsi" w:hAnsiTheme="majorHAnsi"/>
          <w:sz w:val="22"/>
          <w:szCs w:val="22"/>
        </w:rPr>
        <w:t xml:space="preserve">, a </w:t>
      </w:r>
      <w:r w:rsidRPr="006A51F1">
        <w:rPr>
          <w:rFonts w:asciiTheme="majorHAnsi" w:hAnsiTheme="majorHAnsi"/>
          <w:sz w:val="22"/>
          <w:szCs w:val="22"/>
        </w:rPr>
        <w:t>Time out Trail</w:t>
      </w:r>
      <w:r w:rsidR="00BE0FB8" w:rsidRPr="006A51F1">
        <w:rPr>
          <w:rFonts w:asciiTheme="majorHAnsi" w:hAnsiTheme="majorHAnsi"/>
          <w:sz w:val="22"/>
          <w:szCs w:val="22"/>
        </w:rPr>
        <w:t xml:space="preserve"> and </w:t>
      </w:r>
      <w:r w:rsidRPr="006A51F1">
        <w:rPr>
          <w:rFonts w:asciiTheme="majorHAnsi" w:hAnsiTheme="majorHAnsi"/>
          <w:sz w:val="22"/>
          <w:szCs w:val="22"/>
        </w:rPr>
        <w:t>Nursery Swings</w:t>
      </w:r>
      <w:r w:rsidR="00BE0FB8" w:rsidRPr="006A51F1">
        <w:rPr>
          <w:rFonts w:asciiTheme="majorHAnsi" w:hAnsiTheme="majorHAnsi"/>
          <w:sz w:val="22"/>
          <w:szCs w:val="22"/>
        </w:rPr>
        <w:t>.</w:t>
      </w:r>
      <w:r w:rsidR="002E2E01" w:rsidRPr="006A51F1">
        <w:rPr>
          <w:rFonts w:asciiTheme="majorHAnsi" w:hAnsiTheme="majorHAnsi"/>
          <w:sz w:val="22"/>
          <w:szCs w:val="22"/>
        </w:rPr>
        <w:t xml:space="preserve"> These facilities were provided and are managed by Ford &amp; Etal Parish Council. </w:t>
      </w:r>
    </w:p>
    <w:p w14:paraId="5D4C5C21" w14:textId="77777777" w:rsidR="002E2E01" w:rsidRDefault="002E2E01" w:rsidP="0034566D">
      <w:pPr>
        <w:jc w:val="center"/>
        <w:rPr>
          <w:rFonts w:asciiTheme="majorHAnsi" w:hAnsiTheme="majorHAnsi"/>
          <w:sz w:val="26"/>
          <w:szCs w:val="26"/>
        </w:rPr>
      </w:pPr>
    </w:p>
    <w:p w14:paraId="50255EFC" w14:textId="5F5BBC1C" w:rsidR="0003732F" w:rsidRDefault="002E2E01" w:rsidP="0034566D">
      <w:pPr>
        <w:jc w:val="center"/>
        <w:rPr>
          <w:rFonts w:asciiTheme="majorHAnsi" w:hAnsiTheme="majorHAnsi"/>
          <w:b/>
          <w:noProof/>
          <w:sz w:val="26"/>
          <w:szCs w:val="26"/>
          <w:lang w:val="en-GB" w:eastAsia="en-GB"/>
        </w:rPr>
      </w:pPr>
      <w:r>
        <w:rPr>
          <w:rFonts w:asciiTheme="majorHAnsi" w:hAnsiTheme="majorHAnsi"/>
          <w:sz w:val="26"/>
          <w:szCs w:val="26"/>
        </w:rPr>
        <w:t xml:space="preserve"> </w:t>
      </w:r>
      <w:r w:rsidR="0089072B">
        <w:rPr>
          <w:rFonts w:asciiTheme="majorHAnsi" w:hAnsiTheme="majorHAnsi"/>
          <w:b/>
          <w:noProof/>
          <w:sz w:val="26"/>
          <w:szCs w:val="26"/>
          <w:lang w:val="en-GB" w:eastAsia="en-GB"/>
        </w:rPr>
        <w:drawing>
          <wp:inline distT="0" distB="0" distL="0" distR="0" wp14:anchorId="60C2CC1D" wp14:editId="2C1D56C5">
            <wp:extent cx="1691640" cy="11277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9.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692557" cy="1128371"/>
                    </a:xfrm>
                    <a:prstGeom prst="rect">
                      <a:avLst/>
                    </a:prstGeom>
                  </pic:spPr>
                </pic:pic>
              </a:graphicData>
            </a:graphic>
          </wp:inline>
        </w:drawing>
      </w:r>
      <w:r w:rsidR="0089072B">
        <w:rPr>
          <w:rFonts w:asciiTheme="majorHAnsi" w:hAnsiTheme="majorHAnsi"/>
          <w:b/>
          <w:noProof/>
          <w:sz w:val="26"/>
          <w:szCs w:val="26"/>
          <w:lang w:val="en-GB" w:eastAsia="en-GB"/>
        </w:rPr>
        <w:t xml:space="preserve">   </w:t>
      </w:r>
      <w:r w:rsidR="0089072B">
        <w:rPr>
          <w:rFonts w:asciiTheme="majorHAnsi" w:hAnsiTheme="majorHAnsi"/>
          <w:b/>
          <w:noProof/>
          <w:sz w:val="26"/>
          <w:szCs w:val="26"/>
          <w:lang w:val="en-GB" w:eastAsia="en-GB"/>
        </w:rPr>
        <w:drawing>
          <wp:inline distT="0" distB="0" distL="0" distR="0" wp14:anchorId="7C967C0F" wp14:editId="34224A01">
            <wp:extent cx="1851660" cy="1234381"/>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9.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852839" cy="1235167"/>
                    </a:xfrm>
                    <a:prstGeom prst="rect">
                      <a:avLst/>
                    </a:prstGeom>
                  </pic:spPr>
                </pic:pic>
              </a:graphicData>
            </a:graphic>
          </wp:inline>
        </w:drawing>
      </w:r>
    </w:p>
    <w:p w14:paraId="44B9C8B5" w14:textId="77777777" w:rsidR="00601DFA" w:rsidRPr="00601DFA" w:rsidRDefault="00601DFA" w:rsidP="00601DFA">
      <w:pPr>
        <w:spacing w:after="0"/>
        <w:jc w:val="both"/>
        <w:rPr>
          <w:rFonts w:asciiTheme="majorHAnsi" w:hAnsiTheme="majorHAnsi"/>
          <w:b/>
          <w:u w:val="single"/>
        </w:rPr>
      </w:pPr>
    </w:p>
    <w:p w14:paraId="26559575" w14:textId="77777777" w:rsidR="00271736" w:rsidRPr="00BE0FB8" w:rsidRDefault="00271736" w:rsidP="006A51F1">
      <w:pPr>
        <w:jc w:val="center"/>
        <w:rPr>
          <w:rFonts w:asciiTheme="majorHAnsi" w:hAnsiTheme="majorHAnsi"/>
          <w:b/>
          <w:sz w:val="32"/>
          <w:szCs w:val="32"/>
          <w:u w:val="single"/>
        </w:rPr>
      </w:pPr>
      <w:r w:rsidRPr="00BE0FB8">
        <w:rPr>
          <w:rFonts w:asciiTheme="majorHAnsi" w:hAnsiTheme="majorHAnsi"/>
          <w:b/>
          <w:sz w:val="32"/>
          <w:szCs w:val="32"/>
          <w:u w:val="single"/>
        </w:rPr>
        <w:t>Venue Information – Etal Village</w:t>
      </w:r>
    </w:p>
    <w:p w14:paraId="2AACCDB5" w14:textId="77777777" w:rsidR="006A51F1" w:rsidRDefault="006A51F1" w:rsidP="0003732F">
      <w:pPr>
        <w:jc w:val="both"/>
        <w:rPr>
          <w:rFonts w:asciiTheme="majorHAnsi" w:hAnsiTheme="majorHAnsi"/>
          <w:b/>
          <w:sz w:val="26"/>
          <w:szCs w:val="26"/>
        </w:rPr>
      </w:pPr>
    </w:p>
    <w:p w14:paraId="3C536AD8" w14:textId="0C9E298D" w:rsidR="00E10F32" w:rsidRPr="00714098" w:rsidRDefault="00E10F32" w:rsidP="0003732F">
      <w:pPr>
        <w:jc w:val="both"/>
        <w:rPr>
          <w:rFonts w:asciiTheme="majorHAnsi" w:hAnsiTheme="majorHAnsi"/>
          <w:b/>
          <w:sz w:val="26"/>
          <w:szCs w:val="26"/>
        </w:rPr>
      </w:pPr>
      <w:r w:rsidRPr="00714098">
        <w:rPr>
          <w:rFonts w:asciiTheme="majorHAnsi" w:hAnsiTheme="majorHAnsi"/>
          <w:b/>
          <w:sz w:val="26"/>
          <w:szCs w:val="26"/>
        </w:rPr>
        <w:t>Etal Castle</w:t>
      </w:r>
      <w:r w:rsidR="00D526DA">
        <w:rPr>
          <w:rFonts w:asciiTheme="majorHAnsi" w:hAnsiTheme="majorHAnsi"/>
          <w:b/>
          <w:sz w:val="26"/>
          <w:szCs w:val="26"/>
        </w:rPr>
        <w:t xml:space="preserve"> </w:t>
      </w:r>
    </w:p>
    <w:p w14:paraId="6736A2EE" w14:textId="038DFD1B" w:rsidR="00E10F32" w:rsidRPr="006A51F1" w:rsidRDefault="00E10F32" w:rsidP="0003732F">
      <w:pPr>
        <w:jc w:val="both"/>
        <w:rPr>
          <w:rFonts w:asciiTheme="majorHAnsi" w:hAnsiTheme="majorHAnsi"/>
          <w:sz w:val="22"/>
          <w:szCs w:val="22"/>
        </w:rPr>
      </w:pPr>
      <w:r w:rsidRPr="006A51F1">
        <w:rPr>
          <w:rFonts w:asciiTheme="majorHAnsi" w:hAnsiTheme="majorHAnsi"/>
          <w:sz w:val="22"/>
          <w:szCs w:val="22"/>
        </w:rPr>
        <w:t>The</w:t>
      </w:r>
      <w:r w:rsidR="006D249F" w:rsidRPr="006A51F1">
        <w:rPr>
          <w:rFonts w:asciiTheme="majorHAnsi" w:hAnsiTheme="majorHAnsi"/>
          <w:sz w:val="22"/>
          <w:szCs w:val="22"/>
        </w:rPr>
        <w:t>re is free entry to the castle ruins either via the portcullis, which is not suitable for wheelchair users, or from the castle car park there is a level entrance. The</w:t>
      </w:r>
      <w:r w:rsidR="00153D02" w:rsidRPr="006A51F1">
        <w:rPr>
          <w:rFonts w:asciiTheme="majorHAnsi" w:hAnsiTheme="majorHAnsi"/>
          <w:sz w:val="22"/>
          <w:szCs w:val="22"/>
        </w:rPr>
        <w:t xml:space="preserve"> grounds of the castle are </w:t>
      </w:r>
      <w:proofErr w:type="gramStart"/>
      <w:r w:rsidR="00153D02" w:rsidRPr="006A51F1">
        <w:rPr>
          <w:rFonts w:asciiTheme="majorHAnsi" w:hAnsiTheme="majorHAnsi"/>
          <w:sz w:val="22"/>
          <w:szCs w:val="22"/>
        </w:rPr>
        <w:t>grassed</w:t>
      </w:r>
      <w:proofErr w:type="gramEnd"/>
      <w:r w:rsidR="00153D02" w:rsidRPr="006A51F1">
        <w:rPr>
          <w:rFonts w:asciiTheme="majorHAnsi" w:hAnsiTheme="majorHAnsi"/>
          <w:sz w:val="22"/>
          <w:szCs w:val="22"/>
        </w:rPr>
        <w:t xml:space="preserve"> and, whilst accessible, care should be taken as some areas ar</w:t>
      </w:r>
      <w:r w:rsidR="006D249F" w:rsidRPr="006A51F1">
        <w:rPr>
          <w:rFonts w:asciiTheme="majorHAnsi" w:hAnsiTheme="majorHAnsi"/>
          <w:sz w:val="22"/>
          <w:szCs w:val="22"/>
        </w:rPr>
        <w:t>e uneven and sloping</w:t>
      </w:r>
      <w:r w:rsidR="00153D02" w:rsidRPr="006A51F1">
        <w:rPr>
          <w:rFonts w:asciiTheme="majorHAnsi" w:hAnsiTheme="majorHAnsi"/>
          <w:sz w:val="22"/>
          <w:szCs w:val="22"/>
        </w:rPr>
        <w:t xml:space="preserve">, and grass can be slippery in wet weather. </w:t>
      </w:r>
      <w:r w:rsidR="006D249F" w:rsidRPr="006A51F1">
        <w:rPr>
          <w:rFonts w:asciiTheme="majorHAnsi" w:hAnsiTheme="majorHAnsi"/>
          <w:sz w:val="22"/>
          <w:szCs w:val="22"/>
        </w:rPr>
        <w:t>The</w:t>
      </w:r>
      <w:r w:rsidR="00CB0F7E" w:rsidRPr="006A51F1">
        <w:rPr>
          <w:rFonts w:asciiTheme="majorHAnsi" w:hAnsiTheme="majorHAnsi"/>
          <w:sz w:val="22"/>
          <w:szCs w:val="22"/>
        </w:rPr>
        <w:t xml:space="preserve"> nearest </w:t>
      </w:r>
      <w:r w:rsidR="00024A81" w:rsidRPr="006A51F1">
        <w:rPr>
          <w:rFonts w:asciiTheme="majorHAnsi" w:hAnsiTheme="majorHAnsi"/>
          <w:sz w:val="22"/>
          <w:szCs w:val="22"/>
        </w:rPr>
        <w:t xml:space="preserve">public </w:t>
      </w:r>
      <w:r w:rsidR="00CB0F7E" w:rsidRPr="006A51F1">
        <w:rPr>
          <w:rFonts w:asciiTheme="majorHAnsi" w:hAnsiTheme="majorHAnsi"/>
          <w:sz w:val="22"/>
          <w:szCs w:val="22"/>
        </w:rPr>
        <w:t>toilets</w:t>
      </w:r>
      <w:r w:rsidR="006D249F" w:rsidRPr="006A51F1">
        <w:rPr>
          <w:rFonts w:asciiTheme="majorHAnsi" w:hAnsiTheme="majorHAnsi"/>
          <w:sz w:val="22"/>
          <w:szCs w:val="22"/>
        </w:rPr>
        <w:t xml:space="preserve"> are</w:t>
      </w:r>
      <w:r w:rsidR="00CB0F7E" w:rsidRPr="006A51F1">
        <w:rPr>
          <w:rFonts w:asciiTheme="majorHAnsi" w:hAnsiTheme="majorHAnsi"/>
          <w:sz w:val="22"/>
          <w:szCs w:val="22"/>
        </w:rPr>
        <w:t xml:space="preserve"> in </w:t>
      </w:r>
      <w:r w:rsidR="006D249F" w:rsidRPr="006A51F1">
        <w:rPr>
          <w:rFonts w:asciiTheme="majorHAnsi" w:hAnsiTheme="majorHAnsi"/>
          <w:sz w:val="22"/>
          <w:szCs w:val="22"/>
        </w:rPr>
        <w:t xml:space="preserve">the </w:t>
      </w:r>
      <w:r w:rsidR="00CB0F7E" w:rsidRPr="006A51F1">
        <w:rPr>
          <w:rFonts w:asciiTheme="majorHAnsi" w:hAnsiTheme="majorHAnsi"/>
          <w:sz w:val="22"/>
          <w:szCs w:val="22"/>
        </w:rPr>
        <w:t>adjacent car park.</w:t>
      </w:r>
      <w:r w:rsidR="00C64953" w:rsidRPr="006A51F1">
        <w:rPr>
          <w:rFonts w:asciiTheme="majorHAnsi" w:hAnsiTheme="majorHAnsi"/>
          <w:sz w:val="22"/>
          <w:szCs w:val="22"/>
        </w:rPr>
        <w:t xml:space="preserve"> </w:t>
      </w:r>
    </w:p>
    <w:p w14:paraId="361562B9" w14:textId="77777777" w:rsidR="00E10F32" w:rsidRPr="00714098" w:rsidRDefault="00E10F32" w:rsidP="0003732F">
      <w:pPr>
        <w:jc w:val="both"/>
        <w:rPr>
          <w:rFonts w:asciiTheme="majorHAnsi" w:hAnsiTheme="majorHAnsi"/>
          <w:b/>
          <w:sz w:val="26"/>
          <w:szCs w:val="26"/>
        </w:rPr>
      </w:pPr>
      <w:r w:rsidRPr="00714098">
        <w:rPr>
          <w:rFonts w:asciiTheme="majorHAnsi" w:hAnsiTheme="majorHAnsi"/>
          <w:b/>
          <w:sz w:val="26"/>
          <w:szCs w:val="26"/>
        </w:rPr>
        <w:t>Heatherslaw Railway Terminus</w:t>
      </w:r>
      <w:r w:rsidR="00EC0380">
        <w:rPr>
          <w:rFonts w:asciiTheme="majorHAnsi" w:hAnsiTheme="majorHAnsi"/>
          <w:b/>
          <w:sz w:val="26"/>
          <w:szCs w:val="26"/>
        </w:rPr>
        <w:t xml:space="preserve"> at Etal</w:t>
      </w:r>
    </w:p>
    <w:p w14:paraId="6D791A03" w14:textId="77777777" w:rsidR="005E67DF" w:rsidRPr="006A51F1" w:rsidRDefault="00153D02" w:rsidP="0003732F">
      <w:pPr>
        <w:jc w:val="both"/>
        <w:rPr>
          <w:rFonts w:asciiTheme="majorHAnsi" w:hAnsiTheme="majorHAnsi"/>
          <w:sz w:val="22"/>
          <w:szCs w:val="22"/>
        </w:rPr>
      </w:pPr>
      <w:r w:rsidRPr="006A51F1">
        <w:rPr>
          <w:rFonts w:asciiTheme="majorHAnsi" w:hAnsiTheme="majorHAnsi"/>
          <w:sz w:val="22"/>
          <w:szCs w:val="22"/>
        </w:rPr>
        <w:t>There is a</w:t>
      </w:r>
      <w:r w:rsidR="00B431B7" w:rsidRPr="006A51F1">
        <w:rPr>
          <w:rFonts w:asciiTheme="majorHAnsi" w:hAnsiTheme="majorHAnsi"/>
          <w:sz w:val="22"/>
          <w:szCs w:val="22"/>
        </w:rPr>
        <w:t xml:space="preserve"> moderately steep sloped path, uneven</w:t>
      </w:r>
      <w:r w:rsidRPr="006A51F1">
        <w:rPr>
          <w:rFonts w:asciiTheme="majorHAnsi" w:hAnsiTheme="majorHAnsi"/>
          <w:sz w:val="22"/>
          <w:szCs w:val="22"/>
        </w:rPr>
        <w:t xml:space="preserve"> in places, from the terminus to Etal Castle.  There is a wooden handrail on one side all the way along the path.  At the gate through to Etal Castle there is a tarmac ramp and some uneven cobble stones</w:t>
      </w:r>
      <w:r w:rsidR="00AA7EA9" w:rsidRPr="006A51F1">
        <w:rPr>
          <w:rFonts w:asciiTheme="majorHAnsi" w:hAnsiTheme="majorHAnsi"/>
          <w:sz w:val="22"/>
          <w:szCs w:val="22"/>
        </w:rPr>
        <w:t>.</w:t>
      </w:r>
    </w:p>
    <w:p w14:paraId="59E7D7E1" w14:textId="77777777" w:rsidR="005E67DF" w:rsidRDefault="00601DFA" w:rsidP="0003732F">
      <w:pPr>
        <w:jc w:val="both"/>
        <w:rPr>
          <w:rFonts w:asciiTheme="majorHAnsi" w:hAnsiTheme="majorHAnsi"/>
          <w:sz w:val="26"/>
          <w:szCs w:val="26"/>
        </w:rPr>
      </w:pPr>
      <w:r>
        <w:rPr>
          <w:rFonts w:asciiTheme="majorHAnsi" w:hAnsiTheme="majorHAnsi"/>
          <w:noProof/>
          <w:sz w:val="26"/>
          <w:szCs w:val="26"/>
          <w:lang w:val="en-GB" w:eastAsia="en-GB"/>
        </w:rPr>
        <w:t xml:space="preserve">       </w:t>
      </w:r>
      <w:r w:rsidR="006C5969">
        <w:rPr>
          <w:rFonts w:asciiTheme="majorHAnsi" w:hAnsiTheme="majorHAnsi"/>
          <w:noProof/>
          <w:sz w:val="26"/>
          <w:szCs w:val="26"/>
          <w:lang w:val="en-GB" w:eastAsia="en-GB"/>
        </w:rPr>
        <w:drawing>
          <wp:inline distT="0" distB="0" distL="0" distR="0" wp14:anchorId="227DDA43" wp14:editId="512B0445">
            <wp:extent cx="1813560" cy="12089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8219" cy="1212087"/>
                    </a:xfrm>
                    <a:prstGeom prst="rect">
                      <a:avLst/>
                    </a:prstGeom>
                  </pic:spPr>
                </pic:pic>
              </a:graphicData>
            </a:graphic>
          </wp:inline>
        </w:drawing>
      </w:r>
      <w:r>
        <w:rPr>
          <w:rFonts w:asciiTheme="majorHAnsi" w:hAnsiTheme="majorHAnsi"/>
          <w:noProof/>
          <w:sz w:val="26"/>
          <w:szCs w:val="26"/>
          <w:lang w:val="en-GB" w:eastAsia="en-GB"/>
        </w:rPr>
        <w:t xml:space="preserve">    </w:t>
      </w:r>
      <w:r w:rsidR="006C5969">
        <w:rPr>
          <w:rFonts w:asciiTheme="majorHAnsi" w:hAnsiTheme="majorHAnsi"/>
          <w:noProof/>
          <w:sz w:val="26"/>
          <w:szCs w:val="26"/>
          <w:lang w:val="en-GB" w:eastAsia="en-GB"/>
        </w:rPr>
        <w:drawing>
          <wp:inline distT="0" distB="0" distL="0" distR="0" wp14:anchorId="7A4FB34A" wp14:editId="5E9E111F">
            <wp:extent cx="1790697" cy="119380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8991" cy="1192663"/>
                    </a:xfrm>
                    <a:prstGeom prst="rect">
                      <a:avLst/>
                    </a:prstGeom>
                  </pic:spPr>
                </pic:pic>
              </a:graphicData>
            </a:graphic>
          </wp:inline>
        </w:drawing>
      </w:r>
      <w:r w:rsidR="006C5969">
        <w:rPr>
          <w:rFonts w:asciiTheme="majorHAnsi" w:hAnsiTheme="majorHAnsi"/>
          <w:sz w:val="26"/>
          <w:szCs w:val="26"/>
        </w:rPr>
        <w:t xml:space="preserve"> </w:t>
      </w:r>
      <w:r>
        <w:rPr>
          <w:rFonts w:asciiTheme="majorHAnsi" w:hAnsiTheme="majorHAnsi"/>
          <w:noProof/>
          <w:sz w:val="26"/>
          <w:szCs w:val="26"/>
          <w:lang w:val="en-GB" w:eastAsia="en-GB"/>
        </w:rPr>
        <w:t xml:space="preserve">  </w:t>
      </w:r>
      <w:r w:rsidR="006C5969">
        <w:rPr>
          <w:rFonts w:asciiTheme="majorHAnsi" w:hAnsiTheme="majorHAnsi"/>
          <w:noProof/>
          <w:sz w:val="26"/>
          <w:szCs w:val="26"/>
          <w:lang w:val="en-GB" w:eastAsia="en-GB"/>
        </w:rPr>
        <w:drawing>
          <wp:inline distT="0" distB="0" distL="0" distR="0" wp14:anchorId="7103BA2F" wp14:editId="370A9ACE">
            <wp:extent cx="1790700" cy="119380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8992" cy="1192662"/>
                    </a:xfrm>
                    <a:prstGeom prst="rect">
                      <a:avLst/>
                    </a:prstGeom>
                  </pic:spPr>
                </pic:pic>
              </a:graphicData>
            </a:graphic>
          </wp:inline>
        </w:drawing>
      </w:r>
    </w:p>
    <w:p w14:paraId="2E51B712" w14:textId="77777777" w:rsidR="005E67DF" w:rsidRDefault="00AA7EA9" w:rsidP="0066470E">
      <w:pPr>
        <w:jc w:val="center"/>
        <w:rPr>
          <w:rFonts w:asciiTheme="majorHAnsi" w:hAnsiTheme="majorHAnsi"/>
          <w:i/>
          <w:sz w:val="20"/>
          <w:szCs w:val="20"/>
        </w:rPr>
      </w:pPr>
      <w:r w:rsidRPr="0066470E">
        <w:rPr>
          <w:rFonts w:asciiTheme="majorHAnsi" w:hAnsiTheme="majorHAnsi"/>
          <w:i/>
          <w:sz w:val="20"/>
          <w:szCs w:val="20"/>
        </w:rPr>
        <w:t>Path from Heatherslaw Railway Terminus to Etal Castle</w:t>
      </w:r>
    </w:p>
    <w:p w14:paraId="0FE8E956" w14:textId="77777777" w:rsidR="00E10F32" w:rsidRPr="00714098" w:rsidRDefault="00E10F32" w:rsidP="0003732F">
      <w:pPr>
        <w:jc w:val="both"/>
        <w:rPr>
          <w:rFonts w:asciiTheme="majorHAnsi" w:hAnsiTheme="majorHAnsi"/>
          <w:b/>
          <w:sz w:val="26"/>
          <w:szCs w:val="26"/>
        </w:rPr>
      </w:pPr>
      <w:r w:rsidRPr="00714098">
        <w:rPr>
          <w:rFonts w:asciiTheme="majorHAnsi" w:hAnsiTheme="majorHAnsi"/>
          <w:b/>
          <w:sz w:val="26"/>
          <w:szCs w:val="26"/>
        </w:rPr>
        <w:t>Etal Shop/Sub</w:t>
      </w:r>
      <w:r w:rsidR="000C75F7">
        <w:rPr>
          <w:rFonts w:asciiTheme="majorHAnsi" w:hAnsiTheme="majorHAnsi"/>
          <w:b/>
          <w:sz w:val="26"/>
          <w:szCs w:val="26"/>
        </w:rPr>
        <w:t>-</w:t>
      </w:r>
      <w:r w:rsidRPr="00714098">
        <w:rPr>
          <w:rFonts w:asciiTheme="majorHAnsi" w:hAnsiTheme="majorHAnsi"/>
          <w:b/>
          <w:sz w:val="26"/>
          <w:szCs w:val="26"/>
        </w:rPr>
        <w:t>P</w:t>
      </w:r>
      <w:r w:rsidR="000C75F7">
        <w:rPr>
          <w:rFonts w:asciiTheme="majorHAnsi" w:hAnsiTheme="majorHAnsi"/>
          <w:b/>
          <w:sz w:val="26"/>
          <w:szCs w:val="26"/>
        </w:rPr>
        <w:t xml:space="preserve">ost </w:t>
      </w:r>
      <w:r w:rsidRPr="00714098">
        <w:rPr>
          <w:rFonts w:asciiTheme="majorHAnsi" w:hAnsiTheme="majorHAnsi"/>
          <w:b/>
          <w:sz w:val="26"/>
          <w:szCs w:val="26"/>
        </w:rPr>
        <w:t>O</w:t>
      </w:r>
      <w:r w:rsidR="000C75F7">
        <w:rPr>
          <w:rFonts w:asciiTheme="majorHAnsi" w:hAnsiTheme="majorHAnsi"/>
          <w:b/>
          <w:sz w:val="26"/>
          <w:szCs w:val="26"/>
        </w:rPr>
        <w:t>ffice</w:t>
      </w:r>
      <w:r w:rsidRPr="00714098">
        <w:rPr>
          <w:rFonts w:asciiTheme="majorHAnsi" w:hAnsiTheme="majorHAnsi"/>
          <w:b/>
          <w:sz w:val="26"/>
          <w:szCs w:val="26"/>
        </w:rPr>
        <w:t>/Lavender Tearooms</w:t>
      </w:r>
    </w:p>
    <w:p w14:paraId="754C39C4" w14:textId="77777777" w:rsidR="000F014F" w:rsidRPr="006A51F1" w:rsidRDefault="000F014F" w:rsidP="0003732F">
      <w:pPr>
        <w:jc w:val="both"/>
        <w:rPr>
          <w:rFonts w:asciiTheme="majorHAnsi" w:hAnsiTheme="majorHAnsi"/>
          <w:sz w:val="22"/>
          <w:szCs w:val="22"/>
        </w:rPr>
      </w:pPr>
      <w:r w:rsidRPr="006A51F1">
        <w:rPr>
          <w:rFonts w:asciiTheme="majorHAnsi" w:hAnsiTheme="majorHAnsi"/>
          <w:sz w:val="22"/>
          <w:szCs w:val="22"/>
        </w:rPr>
        <w:t xml:space="preserve">Access from the street is level. </w:t>
      </w:r>
      <w:r w:rsidR="00E10F32" w:rsidRPr="006A51F1">
        <w:rPr>
          <w:rFonts w:asciiTheme="majorHAnsi" w:hAnsiTheme="majorHAnsi"/>
          <w:sz w:val="22"/>
          <w:szCs w:val="22"/>
        </w:rPr>
        <w:t>There is a step into the building</w:t>
      </w:r>
      <w:r w:rsidR="00B431B7" w:rsidRPr="006A51F1">
        <w:rPr>
          <w:rFonts w:asciiTheme="majorHAnsi" w:hAnsiTheme="majorHAnsi"/>
          <w:sz w:val="22"/>
          <w:szCs w:val="22"/>
        </w:rPr>
        <w:t>. A</w:t>
      </w:r>
      <w:r w:rsidR="00E10F32" w:rsidRPr="006A51F1">
        <w:rPr>
          <w:rFonts w:asciiTheme="majorHAnsi" w:hAnsiTheme="majorHAnsi"/>
          <w:sz w:val="22"/>
          <w:szCs w:val="22"/>
        </w:rPr>
        <w:t xml:space="preserve"> ramp </w:t>
      </w:r>
      <w:r w:rsidR="00B431B7" w:rsidRPr="006A51F1">
        <w:rPr>
          <w:rFonts w:asciiTheme="majorHAnsi" w:hAnsiTheme="majorHAnsi"/>
          <w:sz w:val="22"/>
          <w:szCs w:val="22"/>
        </w:rPr>
        <w:t xml:space="preserve">to access the shop and tearoom </w:t>
      </w:r>
      <w:r w:rsidR="00E10F32" w:rsidRPr="006A51F1">
        <w:rPr>
          <w:rFonts w:asciiTheme="majorHAnsi" w:hAnsiTheme="majorHAnsi"/>
          <w:sz w:val="22"/>
          <w:szCs w:val="22"/>
        </w:rPr>
        <w:t>is available on request</w:t>
      </w:r>
      <w:r w:rsidR="00B431B7" w:rsidRPr="006A51F1">
        <w:rPr>
          <w:rFonts w:asciiTheme="majorHAnsi" w:hAnsiTheme="majorHAnsi"/>
          <w:sz w:val="22"/>
          <w:szCs w:val="22"/>
        </w:rPr>
        <w:t>.</w:t>
      </w:r>
      <w:r w:rsidR="00EC3B4B" w:rsidRPr="006A51F1">
        <w:rPr>
          <w:rFonts w:asciiTheme="majorHAnsi" w:hAnsiTheme="majorHAnsi"/>
          <w:sz w:val="22"/>
          <w:szCs w:val="22"/>
        </w:rPr>
        <w:t xml:space="preserve">  The Sub-</w:t>
      </w:r>
      <w:r w:rsidR="00E10F32" w:rsidRPr="006A51F1">
        <w:rPr>
          <w:rFonts w:asciiTheme="majorHAnsi" w:hAnsiTheme="majorHAnsi"/>
          <w:sz w:val="22"/>
          <w:szCs w:val="22"/>
        </w:rPr>
        <w:t>P</w:t>
      </w:r>
      <w:r w:rsidR="00EC3B4B" w:rsidRPr="006A51F1">
        <w:rPr>
          <w:rFonts w:asciiTheme="majorHAnsi" w:hAnsiTheme="majorHAnsi"/>
          <w:sz w:val="22"/>
          <w:szCs w:val="22"/>
        </w:rPr>
        <w:t xml:space="preserve">ost </w:t>
      </w:r>
      <w:r w:rsidR="00E10F32" w:rsidRPr="006A51F1">
        <w:rPr>
          <w:rFonts w:asciiTheme="majorHAnsi" w:hAnsiTheme="majorHAnsi"/>
          <w:sz w:val="22"/>
          <w:szCs w:val="22"/>
        </w:rPr>
        <w:t>O</w:t>
      </w:r>
      <w:r w:rsidR="00EC3B4B" w:rsidRPr="006A51F1">
        <w:rPr>
          <w:rFonts w:asciiTheme="majorHAnsi" w:hAnsiTheme="majorHAnsi"/>
          <w:sz w:val="22"/>
          <w:szCs w:val="22"/>
        </w:rPr>
        <w:t>ffice</w:t>
      </w:r>
      <w:r w:rsidR="00E10F32" w:rsidRPr="006A51F1">
        <w:rPr>
          <w:rFonts w:asciiTheme="majorHAnsi" w:hAnsiTheme="majorHAnsi"/>
          <w:sz w:val="22"/>
          <w:szCs w:val="22"/>
        </w:rPr>
        <w:t xml:space="preserve"> is open Monday-Thursday 0900-1300.</w:t>
      </w:r>
      <w:r w:rsidR="00153D02" w:rsidRPr="006A51F1">
        <w:rPr>
          <w:rFonts w:asciiTheme="majorHAnsi" w:hAnsiTheme="majorHAnsi"/>
          <w:sz w:val="22"/>
          <w:szCs w:val="22"/>
        </w:rPr>
        <w:t xml:space="preserve"> Refreshments are served inside and outside where there is a </w:t>
      </w:r>
      <w:proofErr w:type="gramStart"/>
      <w:r w:rsidR="00153D02" w:rsidRPr="006A51F1">
        <w:rPr>
          <w:rFonts w:asciiTheme="majorHAnsi" w:hAnsiTheme="majorHAnsi"/>
          <w:sz w:val="22"/>
          <w:szCs w:val="22"/>
        </w:rPr>
        <w:t>large paved</w:t>
      </w:r>
      <w:proofErr w:type="gramEnd"/>
      <w:r w:rsidR="00153D02" w:rsidRPr="006A51F1">
        <w:rPr>
          <w:rFonts w:asciiTheme="majorHAnsi" w:hAnsiTheme="majorHAnsi"/>
          <w:sz w:val="22"/>
          <w:szCs w:val="22"/>
        </w:rPr>
        <w:t xml:space="preserve"> area to the front of the bui</w:t>
      </w:r>
      <w:r w:rsidR="00B431B7" w:rsidRPr="006A51F1">
        <w:rPr>
          <w:rFonts w:asciiTheme="majorHAnsi" w:hAnsiTheme="majorHAnsi"/>
          <w:sz w:val="22"/>
          <w:szCs w:val="22"/>
        </w:rPr>
        <w:t>l</w:t>
      </w:r>
      <w:r w:rsidR="00153D02" w:rsidRPr="006A51F1">
        <w:rPr>
          <w:rFonts w:asciiTheme="majorHAnsi" w:hAnsiTheme="majorHAnsi"/>
          <w:sz w:val="22"/>
          <w:szCs w:val="22"/>
        </w:rPr>
        <w:t xml:space="preserve">ding with a </w:t>
      </w:r>
      <w:proofErr w:type="gramStart"/>
      <w:r w:rsidRPr="006A51F1">
        <w:rPr>
          <w:rFonts w:asciiTheme="majorHAnsi" w:hAnsiTheme="majorHAnsi"/>
          <w:sz w:val="22"/>
          <w:szCs w:val="22"/>
        </w:rPr>
        <w:t>level</w:t>
      </w:r>
      <w:proofErr w:type="gramEnd"/>
      <w:r w:rsidR="00153D02" w:rsidRPr="006A51F1">
        <w:rPr>
          <w:rFonts w:asciiTheme="majorHAnsi" w:hAnsiTheme="majorHAnsi"/>
          <w:sz w:val="22"/>
          <w:szCs w:val="22"/>
        </w:rPr>
        <w:t xml:space="preserve"> access.</w:t>
      </w:r>
      <w:r w:rsidR="00CB0F7E" w:rsidRPr="006A51F1">
        <w:rPr>
          <w:rFonts w:asciiTheme="majorHAnsi" w:hAnsiTheme="majorHAnsi"/>
          <w:sz w:val="22"/>
          <w:szCs w:val="22"/>
        </w:rPr>
        <w:t xml:space="preserve"> There are toilets </w:t>
      </w:r>
      <w:r w:rsidR="00BE0FB8" w:rsidRPr="006A51F1">
        <w:rPr>
          <w:rFonts w:asciiTheme="majorHAnsi" w:hAnsiTheme="majorHAnsi"/>
          <w:sz w:val="22"/>
          <w:szCs w:val="22"/>
        </w:rPr>
        <w:t xml:space="preserve">(not wheelchair accessible) </w:t>
      </w:r>
      <w:r w:rsidR="00CB0F7E" w:rsidRPr="006A51F1">
        <w:rPr>
          <w:rFonts w:asciiTheme="majorHAnsi" w:hAnsiTheme="majorHAnsi"/>
          <w:sz w:val="22"/>
          <w:szCs w:val="22"/>
        </w:rPr>
        <w:t>and baby changing facilities for patrons of the Lavender Tearooms</w:t>
      </w:r>
      <w:r w:rsidR="00601DFA" w:rsidRPr="006A51F1">
        <w:rPr>
          <w:rFonts w:asciiTheme="majorHAnsi" w:hAnsiTheme="majorHAnsi"/>
          <w:sz w:val="22"/>
          <w:szCs w:val="22"/>
        </w:rPr>
        <w:t>.</w:t>
      </w:r>
    </w:p>
    <w:p w14:paraId="085116E2" w14:textId="77777777" w:rsidR="00B431B7" w:rsidRDefault="004124A8" w:rsidP="00A21E90">
      <w:pPr>
        <w:jc w:val="center"/>
        <w:rPr>
          <w:rFonts w:asciiTheme="majorHAnsi" w:hAnsiTheme="majorHAnsi"/>
          <w:color w:val="FF0000"/>
          <w:sz w:val="26"/>
          <w:szCs w:val="26"/>
        </w:rPr>
      </w:pPr>
      <w:r>
        <w:rPr>
          <w:rFonts w:asciiTheme="majorHAnsi" w:hAnsiTheme="majorHAnsi"/>
          <w:noProof/>
          <w:sz w:val="26"/>
          <w:szCs w:val="26"/>
          <w:lang w:val="en-GB" w:eastAsia="en-GB"/>
        </w:rPr>
        <w:drawing>
          <wp:inline distT="0" distB="0" distL="0" distR="0" wp14:anchorId="2CE1A2E2" wp14:editId="67328DF8">
            <wp:extent cx="1473200" cy="1104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6.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73200" cy="11049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noProof/>
          <w:sz w:val="26"/>
          <w:szCs w:val="26"/>
          <w:lang w:val="en-GB" w:eastAsia="en-GB"/>
        </w:rPr>
        <w:t xml:space="preserve">        </w:t>
      </w:r>
      <w:r>
        <w:rPr>
          <w:rFonts w:asciiTheme="majorHAnsi" w:hAnsiTheme="majorHAnsi"/>
          <w:noProof/>
          <w:sz w:val="26"/>
          <w:szCs w:val="26"/>
          <w:lang w:val="en-GB" w:eastAsia="en-GB"/>
        </w:rPr>
        <w:drawing>
          <wp:inline distT="0" distB="0" distL="0" distR="0" wp14:anchorId="197D4314" wp14:editId="758323E3">
            <wp:extent cx="1473200" cy="1104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6.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73200" cy="11049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noProof/>
          <w:sz w:val="26"/>
          <w:szCs w:val="26"/>
          <w:lang w:val="en-GB" w:eastAsia="en-GB"/>
        </w:rPr>
        <w:t xml:space="preserve">         </w:t>
      </w:r>
      <w:r w:rsidR="000F014F">
        <w:rPr>
          <w:rFonts w:asciiTheme="majorHAnsi" w:hAnsiTheme="majorHAnsi"/>
          <w:noProof/>
          <w:sz w:val="26"/>
          <w:szCs w:val="26"/>
          <w:lang w:val="en-GB" w:eastAsia="en-GB"/>
        </w:rPr>
        <w:drawing>
          <wp:inline distT="0" distB="0" distL="0" distR="0" wp14:anchorId="4304C290" wp14:editId="28A8D4F9">
            <wp:extent cx="1741265" cy="1104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6.JPG"/>
                    <pic:cNvPicPr/>
                  </pic:nvPicPr>
                  <pic:blipFill rotWithShape="1">
                    <a:blip r:embed="rId30" cstate="print">
                      <a:extLst>
                        <a:ext uri="{28A0092B-C50C-407E-A947-70E740481C1C}">
                          <a14:useLocalDpi xmlns:a14="http://schemas.microsoft.com/office/drawing/2010/main" val="0"/>
                        </a:ext>
                      </a:extLst>
                    </a:blip>
                    <a:srcRect l="12951" b="17143"/>
                    <a:stretch/>
                  </pic:blipFill>
                  <pic:spPr bwMode="auto">
                    <a:xfrm>
                      <a:off x="0" y="0"/>
                      <a:ext cx="1741265" cy="110490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noProof/>
          <w:sz w:val="26"/>
          <w:szCs w:val="26"/>
          <w:lang w:val="en-GB" w:eastAsia="en-GB"/>
        </w:rPr>
        <w:t xml:space="preserve">     </w:t>
      </w:r>
      <w:r>
        <w:rPr>
          <w:rFonts w:asciiTheme="majorHAnsi" w:hAnsiTheme="majorHAnsi"/>
          <w:color w:val="FF0000"/>
          <w:sz w:val="26"/>
          <w:szCs w:val="26"/>
        </w:rPr>
        <w:t xml:space="preserve">  </w:t>
      </w:r>
    </w:p>
    <w:p w14:paraId="29E78730" w14:textId="77777777" w:rsidR="00A21E90" w:rsidRPr="00601DFA" w:rsidRDefault="004124A8" w:rsidP="004124A8">
      <w:pPr>
        <w:rPr>
          <w:rFonts w:asciiTheme="majorHAnsi" w:hAnsiTheme="majorHAnsi"/>
          <w:i/>
          <w:sz w:val="20"/>
          <w:szCs w:val="20"/>
        </w:rPr>
      </w:pPr>
      <w:r>
        <w:rPr>
          <w:rFonts w:asciiTheme="majorHAnsi" w:hAnsiTheme="majorHAnsi"/>
          <w:i/>
          <w:sz w:val="20"/>
          <w:szCs w:val="20"/>
        </w:rPr>
        <w:t xml:space="preserve">                                                       Tea Garden, Lavender Tearooms</w:t>
      </w:r>
      <w:r>
        <w:rPr>
          <w:rFonts w:asciiTheme="majorHAnsi" w:hAnsiTheme="majorHAnsi"/>
          <w:i/>
          <w:sz w:val="20"/>
          <w:szCs w:val="20"/>
        </w:rPr>
        <w:tab/>
        <w:t xml:space="preserve">                </w:t>
      </w:r>
      <w:r w:rsidR="00601DFA" w:rsidRPr="00601DFA">
        <w:rPr>
          <w:rFonts w:asciiTheme="majorHAnsi" w:hAnsiTheme="majorHAnsi"/>
          <w:i/>
          <w:sz w:val="20"/>
          <w:szCs w:val="20"/>
        </w:rPr>
        <w:t>Entrance from road, Etal Shop</w:t>
      </w:r>
      <w:r>
        <w:rPr>
          <w:rFonts w:asciiTheme="majorHAnsi" w:hAnsiTheme="majorHAnsi"/>
          <w:i/>
          <w:sz w:val="20"/>
          <w:szCs w:val="20"/>
        </w:rPr>
        <w:t>/Tearoom</w:t>
      </w:r>
    </w:p>
    <w:p w14:paraId="323A00EC" w14:textId="77777777" w:rsidR="00E10F32" w:rsidRDefault="00E10F32" w:rsidP="0003732F">
      <w:pPr>
        <w:jc w:val="both"/>
        <w:rPr>
          <w:rFonts w:asciiTheme="majorHAnsi" w:hAnsiTheme="majorHAnsi"/>
          <w:b/>
          <w:sz w:val="26"/>
          <w:szCs w:val="26"/>
        </w:rPr>
      </w:pPr>
      <w:r w:rsidRPr="00714098">
        <w:rPr>
          <w:rFonts w:asciiTheme="majorHAnsi" w:hAnsiTheme="majorHAnsi"/>
          <w:b/>
          <w:sz w:val="26"/>
          <w:szCs w:val="26"/>
        </w:rPr>
        <w:lastRenderedPageBreak/>
        <w:t>The Black Bull</w:t>
      </w:r>
    </w:p>
    <w:p w14:paraId="76423852" w14:textId="77777777" w:rsidR="001A03B3" w:rsidRPr="006A51F1" w:rsidRDefault="001A03B3" w:rsidP="0003732F">
      <w:pPr>
        <w:jc w:val="both"/>
        <w:rPr>
          <w:rFonts w:asciiTheme="majorHAnsi" w:hAnsiTheme="majorHAnsi"/>
          <w:sz w:val="22"/>
          <w:szCs w:val="22"/>
        </w:rPr>
      </w:pPr>
      <w:r w:rsidRPr="006A51F1">
        <w:rPr>
          <w:rFonts w:asciiTheme="majorHAnsi" w:hAnsiTheme="majorHAnsi"/>
          <w:sz w:val="22"/>
          <w:szCs w:val="22"/>
        </w:rPr>
        <w:t xml:space="preserve">There is a designated disabled parking bay to the front of the Black Bull.  </w:t>
      </w:r>
      <w:r w:rsidR="00C1451C" w:rsidRPr="006A51F1">
        <w:rPr>
          <w:rFonts w:asciiTheme="majorHAnsi" w:hAnsiTheme="majorHAnsi"/>
          <w:sz w:val="22"/>
          <w:szCs w:val="22"/>
        </w:rPr>
        <w:t xml:space="preserve">There is a dropped </w:t>
      </w:r>
      <w:proofErr w:type="spellStart"/>
      <w:r w:rsidR="00C1451C" w:rsidRPr="006A51F1">
        <w:rPr>
          <w:rFonts w:asciiTheme="majorHAnsi" w:hAnsiTheme="majorHAnsi"/>
          <w:sz w:val="22"/>
          <w:szCs w:val="22"/>
        </w:rPr>
        <w:t>kerb</w:t>
      </w:r>
      <w:proofErr w:type="spellEnd"/>
      <w:r w:rsidR="00C1451C" w:rsidRPr="006A51F1">
        <w:rPr>
          <w:rFonts w:asciiTheme="majorHAnsi" w:hAnsiTheme="majorHAnsi"/>
          <w:sz w:val="22"/>
          <w:szCs w:val="22"/>
        </w:rPr>
        <w:t xml:space="preserve"> and the</w:t>
      </w:r>
      <w:r w:rsidRPr="006A51F1">
        <w:rPr>
          <w:rFonts w:asciiTheme="majorHAnsi" w:hAnsiTheme="majorHAnsi"/>
          <w:sz w:val="22"/>
          <w:szCs w:val="22"/>
        </w:rPr>
        <w:t xml:space="preserve"> entrance is level</w:t>
      </w:r>
      <w:r w:rsidR="00EC3B4B" w:rsidRPr="006A51F1">
        <w:rPr>
          <w:rFonts w:asciiTheme="majorHAnsi" w:hAnsiTheme="majorHAnsi"/>
          <w:sz w:val="22"/>
          <w:szCs w:val="22"/>
        </w:rPr>
        <w:t>,</w:t>
      </w:r>
      <w:r w:rsidRPr="006A51F1">
        <w:rPr>
          <w:rFonts w:asciiTheme="majorHAnsi" w:hAnsiTheme="majorHAnsi"/>
          <w:sz w:val="22"/>
          <w:szCs w:val="22"/>
        </w:rPr>
        <w:t xml:space="preserve"> with a wide door leading into the bar area.  There is a fully accessible WC</w:t>
      </w:r>
      <w:r w:rsidR="008F7B8B" w:rsidRPr="006A51F1">
        <w:rPr>
          <w:rFonts w:asciiTheme="majorHAnsi" w:hAnsiTheme="majorHAnsi"/>
          <w:sz w:val="22"/>
          <w:szCs w:val="22"/>
        </w:rPr>
        <w:t xml:space="preserve"> in the pub’s rear hall</w:t>
      </w:r>
      <w:r w:rsidRPr="006A51F1">
        <w:rPr>
          <w:rFonts w:asciiTheme="majorHAnsi" w:hAnsiTheme="majorHAnsi"/>
          <w:sz w:val="22"/>
          <w:szCs w:val="22"/>
        </w:rPr>
        <w:t xml:space="preserve">.  There </w:t>
      </w:r>
      <w:r w:rsidR="00C1451C" w:rsidRPr="006A51F1">
        <w:rPr>
          <w:rFonts w:asciiTheme="majorHAnsi" w:hAnsiTheme="majorHAnsi"/>
          <w:sz w:val="22"/>
          <w:szCs w:val="22"/>
        </w:rPr>
        <w:t>are two</w:t>
      </w:r>
      <w:r w:rsidR="00F80991" w:rsidRPr="006A51F1">
        <w:rPr>
          <w:rFonts w:asciiTheme="majorHAnsi" w:hAnsiTheme="majorHAnsi"/>
          <w:sz w:val="22"/>
          <w:szCs w:val="22"/>
        </w:rPr>
        <w:t xml:space="preserve"> </w:t>
      </w:r>
      <w:r w:rsidRPr="006A51F1">
        <w:rPr>
          <w:rFonts w:asciiTheme="majorHAnsi" w:hAnsiTheme="majorHAnsi"/>
          <w:sz w:val="22"/>
          <w:szCs w:val="22"/>
        </w:rPr>
        <w:t>step</w:t>
      </w:r>
      <w:r w:rsidR="00F80991" w:rsidRPr="006A51F1">
        <w:rPr>
          <w:rFonts w:asciiTheme="majorHAnsi" w:hAnsiTheme="majorHAnsi"/>
          <w:sz w:val="22"/>
          <w:szCs w:val="22"/>
        </w:rPr>
        <w:t>s</w:t>
      </w:r>
      <w:r w:rsidRPr="006A51F1">
        <w:rPr>
          <w:rFonts w:asciiTheme="majorHAnsi" w:hAnsiTheme="majorHAnsi"/>
          <w:sz w:val="22"/>
          <w:szCs w:val="22"/>
        </w:rPr>
        <w:t xml:space="preserve"> from the bar to the restaurant area, however the restaurant seating can be accessed from the rear</w:t>
      </w:r>
      <w:r w:rsidR="00F80991" w:rsidRPr="006A51F1">
        <w:rPr>
          <w:rFonts w:asciiTheme="majorHAnsi" w:hAnsiTheme="majorHAnsi"/>
          <w:sz w:val="22"/>
          <w:szCs w:val="22"/>
        </w:rPr>
        <w:t xml:space="preserve"> of the building.  A path leads from the street along the side of the pub to the beer garden and rear access.</w:t>
      </w:r>
    </w:p>
    <w:p w14:paraId="657792C7" w14:textId="77777777" w:rsidR="00AA7EA9" w:rsidRDefault="00C1451C" w:rsidP="0003732F">
      <w:pPr>
        <w:jc w:val="both"/>
        <w:rPr>
          <w:rFonts w:asciiTheme="majorHAnsi" w:hAnsiTheme="majorHAnsi"/>
          <w:sz w:val="26"/>
          <w:szCs w:val="26"/>
        </w:rPr>
      </w:pPr>
      <w:r>
        <w:rPr>
          <w:rFonts w:asciiTheme="majorHAnsi" w:hAnsiTheme="majorHAnsi"/>
          <w:noProof/>
          <w:sz w:val="26"/>
          <w:szCs w:val="26"/>
          <w:lang w:val="en-GB" w:eastAsia="en-GB"/>
        </w:rPr>
        <w:t xml:space="preserve"> </w:t>
      </w:r>
      <w:r w:rsidR="00AA7EA9">
        <w:rPr>
          <w:rFonts w:asciiTheme="majorHAnsi" w:hAnsiTheme="majorHAnsi"/>
          <w:noProof/>
          <w:sz w:val="26"/>
          <w:szCs w:val="26"/>
          <w:lang w:val="en-GB" w:eastAsia="en-GB"/>
        </w:rPr>
        <w:drawing>
          <wp:inline distT="0" distB="0" distL="0" distR="0" wp14:anchorId="6FFF12F2" wp14:editId="2786BA7D">
            <wp:extent cx="1981200" cy="13207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9403" cy="1319539"/>
                    </a:xfrm>
                    <a:prstGeom prst="rect">
                      <a:avLst/>
                    </a:prstGeom>
                  </pic:spPr>
                </pic:pic>
              </a:graphicData>
            </a:graphic>
          </wp:inline>
        </w:drawing>
      </w:r>
      <w:r>
        <w:rPr>
          <w:rFonts w:asciiTheme="majorHAnsi" w:hAnsiTheme="majorHAnsi"/>
          <w:noProof/>
          <w:sz w:val="26"/>
          <w:szCs w:val="26"/>
          <w:lang w:val="en-GB" w:eastAsia="en-GB"/>
        </w:rPr>
        <w:t xml:space="preserve">        </w:t>
      </w:r>
      <w:r>
        <w:rPr>
          <w:rFonts w:asciiTheme="majorHAnsi" w:hAnsiTheme="majorHAnsi"/>
          <w:noProof/>
          <w:sz w:val="26"/>
          <w:szCs w:val="26"/>
          <w:lang w:val="en-GB" w:eastAsia="en-GB"/>
        </w:rPr>
        <w:drawing>
          <wp:inline distT="0" distB="0" distL="0" distR="0" wp14:anchorId="76AD0887" wp14:editId="672D08F2">
            <wp:extent cx="1979308" cy="1319539"/>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9308" cy="1319539"/>
                    </a:xfrm>
                    <a:prstGeom prst="rect">
                      <a:avLst/>
                    </a:prstGeom>
                  </pic:spPr>
                </pic:pic>
              </a:graphicData>
            </a:graphic>
          </wp:inline>
        </w:drawing>
      </w:r>
      <w:r>
        <w:rPr>
          <w:rFonts w:asciiTheme="majorHAnsi" w:hAnsiTheme="majorHAnsi"/>
          <w:noProof/>
          <w:sz w:val="26"/>
          <w:szCs w:val="26"/>
          <w:lang w:val="en-GB" w:eastAsia="en-GB"/>
        </w:rPr>
        <w:t xml:space="preserve">     </w:t>
      </w:r>
      <w:r>
        <w:rPr>
          <w:rFonts w:asciiTheme="majorHAnsi" w:hAnsiTheme="majorHAnsi"/>
          <w:noProof/>
          <w:sz w:val="26"/>
          <w:szCs w:val="26"/>
          <w:lang w:val="en-GB" w:eastAsia="en-GB"/>
        </w:rPr>
        <w:drawing>
          <wp:inline distT="0" distB="0" distL="0" distR="0" wp14:anchorId="45BD06F4" wp14:editId="7FC08CB6">
            <wp:extent cx="1981200" cy="1320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981200" cy="1320800"/>
                    </a:xfrm>
                    <a:prstGeom prst="rect">
                      <a:avLst/>
                    </a:prstGeom>
                    <a:noFill/>
                  </pic:spPr>
                </pic:pic>
              </a:graphicData>
            </a:graphic>
          </wp:inline>
        </w:drawing>
      </w:r>
    </w:p>
    <w:p w14:paraId="3746D933" w14:textId="77777777" w:rsidR="00AA7EA9" w:rsidRDefault="0066470E" w:rsidP="0003732F">
      <w:pPr>
        <w:jc w:val="both"/>
        <w:rPr>
          <w:rFonts w:asciiTheme="majorHAnsi" w:hAnsiTheme="majorHAnsi"/>
          <w:i/>
          <w:sz w:val="20"/>
          <w:szCs w:val="20"/>
        </w:rPr>
      </w:pPr>
      <w:r>
        <w:rPr>
          <w:rFonts w:asciiTheme="majorHAnsi" w:hAnsiTheme="majorHAnsi"/>
          <w:i/>
          <w:sz w:val="20"/>
          <w:szCs w:val="20"/>
        </w:rPr>
        <w:t xml:space="preserve">  </w:t>
      </w:r>
      <w:r w:rsidR="00AA7EA9">
        <w:rPr>
          <w:rFonts w:asciiTheme="majorHAnsi" w:hAnsiTheme="majorHAnsi"/>
          <w:i/>
          <w:sz w:val="20"/>
          <w:szCs w:val="20"/>
        </w:rPr>
        <w:t xml:space="preserve">The Black </w:t>
      </w:r>
      <w:proofErr w:type="gramStart"/>
      <w:r w:rsidR="00AA7EA9">
        <w:rPr>
          <w:rFonts w:asciiTheme="majorHAnsi" w:hAnsiTheme="majorHAnsi"/>
          <w:i/>
          <w:sz w:val="20"/>
          <w:szCs w:val="20"/>
        </w:rPr>
        <w:t>Bull,  Etal</w:t>
      </w:r>
      <w:proofErr w:type="gramEnd"/>
      <w:r w:rsidR="00AA7EA9">
        <w:rPr>
          <w:rFonts w:asciiTheme="majorHAnsi" w:hAnsiTheme="majorHAnsi"/>
          <w:i/>
          <w:sz w:val="20"/>
          <w:szCs w:val="20"/>
        </w:rPr>
        <w:t xml:space="preserve"> </w:t>
      </w:r>
      <w:r w:rsidR="00BE0FB8">
        <w:rPr>
          <w:rFonts w:asciiTheme="majorHAnsi" w:hAnsiTheme="majorHAnsi"/>
          <w:i/>
          <w:sz w:val="20"/>
          <w:szCs w:val="20"/>
        </w:rPr>
        <w:t>–</w:t>
      </w:r>
      <w:r w:rsidR="00AA7EA9">
        <w:rPr>
          <w:rFonts w:asciiTheme="majorHAnsi" w:hAnsiTheme="majorHAnsi"/>
          <w:i/>
          <w:sz w:val="20"/>
          <w:szCs w:val="20"/>
        </w:rPr>
        <w:t xml:space="preserve"> </w:t>
      </w:r>
      <w:r>
        <w:rPr>
          <w:rFonts w:asciiTheme="majorHAnsi" w:hAnsiTheme="majorHAnsi"/>
          <w:i/>
          <w:sz w:val="20"/>
          <w:szCs w:val="20"/>
        </w:rPr>
        <w:t>front e</w:t>
      </w:r>
      <w:r w:rsidR="00AA7EA9">
        <w:rPr>
          <w:rFonts w:asciiTheme="majorHAnsi" w:hAnsiTheme="majorHAnsi"/>
          <w:i/>
          <w:sz w:val="20"/>
          <w:szCs w:val="20"/>
        </w:rPr>
        <w:t>ntrance</w:t>
      </w:r>
      <w:r>
        <w:rPr>
          <w:rFonts w:asciiTheme="majorHAnsi" w:hAnsiTheme="majorHAnsi"/>
          <w:i/>
          <w:sz w:val="20"/>
          <w:szCs w:val="20"/>
        </w:rPr>
        <w:t xml:space="preserve">               Path to rear entrance/beer garden            The Black Bull, Etal - rear entrance</w:t>
      </w:r>
    </w:p>
    <w:p w14:paraId="34074B80" w14:textId="77777777" w:rsidR="00EC3B4B" w:rsidRDefault="00EC3B4B" w:rsidP="0003732F">
      <w:pPr>
        <w:jc w:val="both"/>
        <w:rPr>
          <w:rFonts w:asciiTheme="majorHAnsi" w:hAnsiTheme="majorHAnsi"/>
          <w:i/>
          <w:sz w:val="20"/>
          <w:szCs w:val="20"/>
        </w:rPr>
      </w:pPr>
    </w:p>
    <w:p w14:paraId="16E83C67" w14:textId="77777777" w:rsidR="00BE0FB8" w:rsidRDefault="00BE0FB8" w:rsidP="0003732F">
      <w:pPr>
        <w:jc w:val="both"/>
        <w:rPr>
          <w:rFonts w:asciiTheme="majorHAnsi" w:hAnsiTheme="majorHAnsi"/>
          <w:b/>
          <w:sz w:val="26"/>
          <w:szCs w:val="26"/>
        </w:rPr>
      </w:pPr>
      <w:r>
        <w:rPr>
          <w:rFonts w:asciiTheme="majorHAnsi" w:hAnsiTheme="majorHAnsi"/>
          <w:b/>
          <w:sz w:val="26"/>
          <w:szCs w:val="26"/>
        </w:rPr>
        <w:t>Etal Village Hall</w:t>
      </w:r>
    </w:p>
    <w:p w14:paraId="6661F928" w14:textId="77777777" w:rsidR="00A21E90" w:rsidRPr="006A51F1" w:rsidRDefault="002F213C" w:rsidP="002F213C">
      <w:pPr>
        <w:tabs>
          <w:tab w:val="num" w:pos="720"/>
        </w:tabs>
        <w:jc w:val="both"/>
        <w:rPr>
          <w:rFonts w:asciiTheme="majorHAnsi" w:hAnsiTheme="majorHAnsi"/>
          <w:sz w:val="22"/>
          <w:szCs w:val="22"/>
          <w:lang w:val="en-GB"/>
        </w:rPr>
      </w:pPr>
      <w:r w:rsidRPr="006A51F1">
        <w:rPr>
          <w:rFonts w:asciiTheme="majorHAnsi" w:hAnsiTheme="majorHAnsi"/>
          <w:sz w:val="22"/>
          <w:szCs w:val="22"/>
        </w:rPr>
        <w:t>Etal Village Hall is available for private hire.</w:t>
      </w:r>
      <w:r w:rsidRPr="006A51F1">
        <w:rPr>
          <w:rFonts w:ascii="Times New Roman" w:eastAsia="Times New Roman" w:hAnsi="Times New Roman" w:cs="Times New Roman"/>
          <w:sz w:val="22"/>
          <w:szCs w:val="22"/>
          <w:lang w:val="en-GB" w:eastAsia="en-GB"/>
        </w:rPr>
        <w:t xml:space="preserve"> </w:t>
      </w:r>
      <w:r w:rsidRPr="006A51F1">
        <w:rPr>
          <w:rFonts w:asciiTheme="majorHAnsi" w:hAnsiTheme="majorHAnsi"/>
          <w:sz w:val="22"/>
          <w:szCs w:val="22"/>
          <w:lang w:val="en-GB"/>
        </w:rPr>
        <w:t>The hall is fully accessible with a purpose-fitted accessible WC.   Facilities include main hall with projector, high quality DVD player, and surround sound system; Small Hall, fully fitted catering kitchen; broadband connection with Wi-Fi; seating for up to 80; children’s tables &amp; chairs.</w:t>
      </w:r>
    </w:p>
    <w:p w14:paraId="57A06725" w14:textId="77777777" w:rsidR="00A21E90" w:rsidRPr="006A51F1" w:rsidRDefault="00A21E90" w:rsidP="002F213C">
      <w:pPr>
        <w:tabs>
          <w:tab w:val="num" w:pos="720"/>
        </w:tabs>
        <w:jc w:val="both"/>
        <w:rPr>
          <w:rFonts w:asciiTheme="majorHAnsi" w:hAnsiTheme="majorHAnsi"/>
          <w:sz w:val="22"/>
          <w:szCs w:val="22"/>
          <w:lang w:val="en-GB"/>
        </w:rPr>
      </w:pPr>
      <w:r w:rsidRPr="006A51F1">
        <w:rPr>
          <w:rFonts w:asciiTheme="majorHAnsi" w:hAnsiTheme="majorHAnsi"/>
          <w:sz w:val="22"/>
          <w:szCs w:val="22"/>
          <w:lang w:val="en-GB"/>
        </w:rPr>
        <w:t>There is a defibrillator inside the hall and an electric car charging point outside.</w:t>
      </w:r>
    </w:p>
    <w:p w14:paraId="3FA1DAB2" w14:textId="77777777" w:rsidR="00BE0FB8" w:rsidRPr="002F213C" w:rsidRDefault="00BE0FB8" w:rsidP="006A51F1">
      <w:pPr>
        <w:tabs>
          <w:tab w:val="num" w:pos="720"/>
        </w:tabs>
        <w:spacing w:before="0"/>
        <w:jc w:val="center"/>
        <w:rPr>
          <w:rFonts w:asciiTheme="majorHAnsi" w:hAnsiTheme="majorHAnsi"/>
          <w:sz w:val="26"/>
          <w:szCs w:val="26"/>
        </w:rPr>
      </w:pPr>
    </w:p>
    <w:p w14:paraId="3F4FB9DA" w14:textId="77777777" w:rsidR="00781F53" w:rsidRDefault="00701F4D" w:rsidP="006A51F1">
      <w:pPr>
        <w:jc w:val="center"/>
        <w:rPr>
          <w:rFonts w:asciiTheme="majorHAnsi" w:hAnsiTheme="majorHAnsi"/>
          <w:b/>
          <w:sz w:val="32"/>
          <w:szCs w:val="32"/>
          <w:u w:val="single"/>
        </w:rPr>
      </w:pPr>
      <w:r>
        <w:rPr>
          <w:rFonts w:asciiTheme="majorHAnsi" w:hAnsiTheme="majorHAnsi"/>
          <w:b/>
          <w:sz w:val="32"/>
          <w:szCs w:val="32"/>
          <w:u w:val="single"/>
        </w:rPr>
        <w:t>Venue Information –</w:t>
      </w:r>
      <w:r w:rsidR="00E26215">
        <w:rPr>
          <w:rFonts w:asciiTheme="majorHAnsi" w:hAnsiTheme="majorHAnsi"/>
          <w:b/>
          <w:sz w:val="32"/>
          <w:szCs w:val="32"/>
          <w:u w:val="single"/>
        </w:rPr>
        <w:t xml:space="preserve"> Heatherslaw</w:t>
      </w:r>
    </w:p>
    <w:p w14:paraId="7099BC34" w14:textId="77777777" w:rsidR="00701F4D" w:rsidRDefault="00701F4D" w:rsidP="0003732F">
      <w:pPr>
        <w:jc w:val="both"/>
        <w:rPr>
          <w:rFonts w:asciiTheme="majorHAnsi" w:hAnsiTheme="majorHAnsi"/>
          <w:b/>
          <w:sz w:val="26"/>
          <w:szCs w:val="26"/>
        </w:rPr>
      </w:pPr>
    </w:p>
    <w:p w14:paraId="54D61931" w14:textId="77777777" w:rsidR="00E10F32" w:rsidRPr="00714098" w:rsidRDefault="00E10F32" w:rsidP="0003732F">
      <w:pPr>
        <w:jc w:val="both"/>
        <w:rPr>
          <w:rFonts w:asciiTheme="majorHAnsi" w:hAnsiTheme="majorHAnsi"/>
          <w:b/>
          <w:sz w:val="26"/>
          <w:szCs w:val="26"/>
        </w:rPr>
      </w:pPr>
      <w:r w:rsidRPr="00714098">
        <w:rPr>
          <w:rFonts w:asciiTheme="majorHAnsi" w:hAnsiTheme="majorHAnsi"/>
          <w:b/>
          <w:sz w:val="26"/>
          <w:szCs w:val="26"/>
        </w:rPr>
        <w:t>Heatherslaw Light Railway</w:t>
      </w:r>
      <w:r w:rsidR="00EC0380">
        <w:rPr>
          <w:rFonts w:asciiTheme="majorHAnsi" w:hAnsiTheme="majorHAnsi"/>
          <w:b/>
          <w:sz w:val="26"/>
          <w:szCs w:val="26"/>
        </w:rPr>
        <w:t xml:space="preserve"> Station</w:t>
      </w:r>
    </w:p>
    <w:p w14:paraId="349141D8" w14:textId="256DE212" w:rsidR="00CB0F7E" w:rsidRPr="006A51F1" w:rsidRDefault="00CB0F7E" w:rsidP="0003732F">
      <w:pPr>
        <w:jc w:val="both"/>
        <w:rPr>
          <w:rFonts w:asciiTheme="majorHAnsi" w:hAnsiTheme="majorHAnsi"/>
          <w:sz w:val="22"/>
          <w:szCs w:val="22"/>
        </w:rPr>
      </w:pPr>
      <w:r w:rsidRPr="006A51F1">
        <w:rPr>
          <w:rFonts w:asciiTheme="majorHAnsi" w:hAnsiTheme="majorHAnsi"/>
          <w:sz w:val="22"/>
          <w:szCs w:val="22"/>
        </w:rPr>
        <w:t xml:space="preserve">The ticket office/shop is wheelchair accessible – entry and exit via the station platform.  The train has some accessible carriages suitable for wheelchairs and prams.  It is advisable that wheelchair </w:t>
      </w:r>
      <w:proofErr w:type="gramStart"/>
      <w:r w:rsidRPr="006A51F1">
        <w:rPr>
          <w:rFonts w:asciiTheme="majorHAnsi" w:hAnsiTheme="majorHAnsi"/>
          <w:sz w:val="22"/>
          <w:szCs w:val="22"/>
        </w:rPr>
        <w:t>users</w:t>
      </w:r>
      <w:proofErr w:type="gramEnd"/>
      <w:r w:rsidRPr="006A51F1">
        <w:rPr>
          <w:rFonts w:asciiTheme="majorHAnsi" w:hAnsiTheme="majorHAnsi"/>
          <w:sz w:val="22"/>
          <w:szCs w:val="22"/>
        </w:rPr>
        <w:t xml:space="preserve"> telephone 01890 820244 prior to visiting in case these carriages are already booked.  The Railway publishes a timetable detailing train times and prices.  There are no toilets at the station – </w:t>
      </w:r>
      <w:r w:rsidR="006D249F" w:rsidRPr="006A51F1">
        <w:rPr>
          <w:rFonts w:asciiTheme="majorHAnsi" w:hAnsiTheme="majorHAnsi"/>
          <w:sz w:val="22"/>
          <w:szCs w:val="22"/>
        </w:rPr>
        <w:t>the nearest toilets</w:t>
      </w:r>
      <w:r w:rsidRPr="006A51F1">
        <w:rPr>
          <w:rFonts w:asciiTheme="majorHAnsi" w:hAnsiTheme="majorHAnsi"/>
          <w:sz w:val="22"/>
          <w:szCs w:val="22"/>
        </w:rPr>
        <w:t xml:space="preserve"> are located</w:t>
      </w:r>
      <w:r w:rsidR="006D249F" w:rsidRPr="006A51F1">
        <w:rPr>
          <w:rFonts w:asciiTheme="majorHAnsi" w:hAnsiTheme="majorHAnsi"/>
          <w:sz w:val="22"/>
          <w:szCs w:val="22"/>
        </w:rPr>
        <w:t xml:space="preserve"> just</w:t>
      </w:r>
      <w:r w:rsidRPr="006A51F1">
        <w:rPr>
          <w:rFonts w:asciiTheme="majorHAnsi" w:hAnsiTheme="majorHAnsi"/>
          <w:sz w:val="22"/>
          <w:szCs w:val="22"/>
        </w:rPr>
        <w:t xml:space="preserve"> across the bridge on the Heatherslaw Cornmill site.</w:t>
      </w:r>
      <w:r w:rsidR="006A51F1">
        <w:rPr>
          <w:rFonts w:asciiTheme="majorHAnsi" w:hAnsiTheme="majorHAnsi"/>
          <w:sz w:val="22"/>
          <w:szCs w:val="22"/>
        </w:rPr>
        <w:t xml:space="preserve"> The car park has an uneven stony finish, this area floods regularly so it cannot be tarmacked.</w:t>
      </w:r>
    </w:p>
    <w:p w14:paraId="4397DB87" w14:textId="77777777" w:rsidR="00A21E90" w:rsidRPr="00EC3B4B" w:rsidRDefault="00A21E90" w:rsidP="00A21E90">
      <w:pPr>
        <w:jc w:val="center"/>
        <w:rPr>
          <w:rFonts w:asciiTheme="majorHAnsi" w:hAnsiTheme="majorHAnsi"/>
          <w:i/>
          <w:sz w:val="20"/>
          <w:szCs w:val="20"/>
        </w:rPr>
      </w:pPr>
      <w:r>
        <w:rPr>
          <w:rFonts w:asciiTheme="majorHAnsi" w:hAnsiTheme="majorHAnsi"/>
          <w:noProof/>
          <w:sz w:val="26"/>
          <w:szCs w:val="26"/>
          <w:lang w:val="en-GB" w:eastAsia="en-GB"/>
        </w:rPr>
        <w:drawing>
          <wp:inline distT="0" distB="0" distL="0" distR="0" wp14:anchorId="18E32CAA" wp14:editId="5E3523B0">
            <wp:extent cx="1554554" cy="10363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6379" cy="1037537"/>
                    </a:xfrm>
                    <a:prstGeom prst="rect">
                      <a:avLst/>
                    </a:prstGeom>
                  </pic:spPr>
                </pic:pic>
              </a:graphicData>
            </a:graphic>
          </wp:inline>
        </w:drawing>
      </w:r>
      <w:r>
        <w:rPr>
          <w:rFonts w:asciiTheme="majorHAnsi" w:hAnsiTheme="majorHAnsi"/>
          <w:noProof/>
          <w:sz w:val="26"/>
          <w:szCs w:val="26"/>
          <w:lang w:val="en-GB" w:eastAsia="en-GB"/>
        </w:rPr>
        <w:t xml:space="preserve">         </w:t>
      </w:r>
      <w:r>
        <w:rPr>
          <w:rFonts w:asciiTheme="majorHAnsi" w:hAnsiTheme="majorHAnsi"/>
          <w:noProof/>
          <w:sz w:val="26"/>
          <w:szCs w:val="26"/>
          <w:lang w:val="en-GB" w:eastAsia="en-GB"/>
        </w:rPr>
        <w:drawing>
          <wp:inline distT="0" distB="0" distL="0" distR="0" wp14:anchorId="37A6FE0A" wp14:editId="1C6C9D14">
            <wp:extent cx="1623060" cy="1082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4966" cy="1083311"/>
                    </a:xfrm>
                    <a:prstGeom prst="rect">
                      <a:avLst/>
                    </a:prstGeom>
                  </pic:spPr>
                </pic:pic>
              </a:graphicData>
            </a:graphic>
          </wp:inline>
        </w:drawing>
      </w:r>
    </w:p>
    <w:p w14:paraId="33CD9EA3" w14:textId="77777777" w:rsidR="00A21E90" w:rsidRPr="00EC3B4B" w:rsidRDefault="00EC3B4B" w:rsidP="0003732F">
      <w:pPr>
        <w:jc w:val="both"/>
        <w:rPr>
          <w:rFonts w:asciiTheme="majorHAnsi" w:hAnsiTheme="majorHAnsi"/>
          <w:i/>
          <w:sz w:val="20"/>
          <w:szCs w:val="20"/>
        </w:rPr>
      </w:pPr>
      <w:r>
        <w:rPr>
          <w:rFonts w:asciiTheme="majorHAnsi" w:hAnsiTheme="majorHAnsi"/>
          <w:sz w:val="26"/>
          <w:szCs w:val="26"/>
        </w:rPr>
        <w:t xml:space="preserve">                           </w:t>
      </w:r>
      <w:r w:rsidRPr="00EC3B4B">
        <w:rPr>
          <w:rFonts w:asciiTheme="majorHAnsi" w:hAnsiTheme="majorHAnsi"/>
          <w:i/>
          <w:sz w:val="20"/>
          <w:szCs w:val="20"/>
        </w:rPr>
        <w:t>Ticket Office/level entry to station platform</w:t>
      </w:r>
      <w:r>
        <w:rPr>
          <w:rFonts w:asciiTheme="majorHAnsi" w:hAnsiTheme="majorHAnsi"/>
          <w:i/>
          <w:sz w:val="20"/>
          <w:szCs w:val="20"/>
        </w:rPr>
        <w:t xml:space="preserve">    Car Park Heatherslaw Light Railway</w:t>
      </w:r>
    </w:p>
    <w:p w14:paraId="45A210E5" w14:textId="77777777" w:rsidR="00701F4D" w:rsidRDefault="00701F4D" w:rsidP="0003732F">
      <w:pPr>
        <w:jc w:val="both"/>
        <w:rPr>
          <w:rFonts w:asciiTheme="majorHAnsi" w:hAnsiTheme="majorHAnsi"/>
          <w:b/>
          <w:sz w:val="26"/>
          <w:szCs w:val="26"/>
        </w:rPr>
      </w:pPr>
    </w:p>
    <w:p w14:paraId="6B88F239" w14:textId="77777777" w:rsidR="006A51F1" w:rsidRDefault="006A51F1" w:rsidP="0003732F">
      <w:pPr>
        <w:jc w:val="both"/>
        <w:rPr>
          <w:rFonts w:asciiTheme="majorHAnsi" w:hAnsiTheme="majorHAnsi"/>
          <w:b/>
          <w:sz w:val="26"/>
          <w:szCs w:val="26"/>
        </w:rPr>
      </w:pPr>
    </w:p>
    <w:p w14:paraId="37AF8E6F" w14:textId="77777777" w:rsidR="006A51F1" w:rsidRDefault="006A51F1" w:rsidP="0003732F">
      <w:pPr>
        <w:jc w:val="both"/>
        <w:rPr>
          <w:rFonts w:asciiTheme="majorHAnsi" w:hAnsiTheme="majorHAnsi"/>
          <w:b/>
          <w:sz w:val="26"/>
          <w:szCs w:val="26"/>
        </w:rPr>
      </w:pPr>
    </w:p>
    <w:p w14:paraId="187F4DBB" w14:textId="77777777" w:rsidR="006A51F1" w:rsidRDefault="006A51F1" w:rsidP="0003732F">
      <w:pPr>
        <w:jc w:val="both"/>
        <w:rPr>
          <w:rFonts w:asciiTheme="majorHAnsi" w:hAnsiTheme="majorHAnsi"/>
          <w:b/>
          <w:sz w:val="26"/>
          <w:szCs w:val="26"/>
        </w:rPr>
      </w:pPr>
    </w:p>
    <w:p w14:paraId="56B99C5B" w14:textId="77777777" w:rsidR="00B74E09" w:rsidRDefault="00B74E09" w:rsidP="0003732F">
      <w:pPr>
        <w:jc w:val="both"/>
        <w:rPr>
          <w:rFonts w:asciiTheme="majorHAnsi" w:hAnsiTheme="majorHAnsi"/>
          <w:b/>
          <w:sz w:val="26"/>
          <w:szCs w:val="26"/>
        </w:rPr>
      </w:pPr>
    </w:p>
    <w:p w14:paraId="64E19F73" w14:textId="77777777" w:rsidR="00B74E09" w:rsidRDefault="00B74E09" w:rsidP="0003732F">
      <w:pPr>
        <w:jc w:val="both"/>
        <w:rPr>
          <w:rFonts w:asciiTheme="majorHAnsi" w:hAnsiTheme="majorHAnsi"/>
          <w:b/>
          <w:sz w:val="26"/>
          <w:szCs w:val="26"/>
        </w:rPr>
      </w:pPr>
    </w:p>
    <w:p w14:paraId="756F043E" w14:textId="29B020A8" w:rsidR="00E10F32" w:rsidRPr="00714098" w:rsidRDefault="00E10F32" w:rsidP="0003732F">
      <w:pPr>
        <w:jc w:val="both"/>
        <w:rPr>
          <w:rFonts w:asciiTheme="majorHAnsi" w:hAnsiTheme="majorHAnsi"/>
          <w:b/>
          <w:sz w:val="26"/>
          <w:szCs w:val="26"/>
        </w:rPr>
      </w:pPr>
      <w:r w:rsidRPr="00714098">
        <w:rPr>
          <w:rFonts w:asciiTheme="majorHAnsi" w:hAnsiTheme="majorHAnsi"/>
          <w:b/>
          <w:sz w:val="26"/>
          <w:szCs w:val="26"/>
        </w:rPr>
        <w:lastRenderedPageBreak/>
        <w:t>Heatherslaw Cornmill &amp; Gift Shop</w:t>
      </w:r>
    </w:p>
    <w:p w14:paraId="3F02C3AC" w14:textId="2B17195F" w:rsidR="00B431B7" w:rsidRPr="006A51F1" w:rsidRDefault="00CB0F7E" w:rsidP="0003732F">
      <w:pPr>
        <w:jc w:val="both"/>
        <w:rPr>
          <w:rFonts w:asciiTheme="majorHAnsi" w:hAnsiTheme="majorHAnsi"/>
          <w:sz w:val="22"/>
          <w:szCs w:val="22"/>
        </w:rPr>
      </w:pPr>
      <w:r w:rsidRPr="006A51F1">
        <w:rPr>
          <w:rFonts w:asciiTheme="majorHAnsi" w:hAnsiTheme="majorHAnsi"/>
          <w:sz w:val="22"/>
          <w:szCs w:val="22"/>
        </w:rPr>
        <w:t xml:space="preserve">The building which houses the Mill, Gift Shop and Tearoom is </w:t>
      </w:r>
      <w:r w:rsidR="002F213C" w:rsidRPr="006A51F1">
        <w:rPr>
          <w:rFonts w:asciiTheme="majorHAnsi" w:hAnsiTheme="majorHAnsi"/>
          <w:sz w:val="22"/>
          <w:szCs w:val="22"/>
        </w:rPr>
        <w:t xml:space="preserve">a </w:t>
      </w:r>
      <w:r w:rsidRPr="006A51F1">
        <w:rPr>
          <w:rFonts w:asciiTheme="majorHAnsi" w:hAnsiTheme="majorHAnsi"/>
          <w:sz w:val="22"/>
          <w:szCs w:val="22"/>
        </w:rPr>
        <w:t xml:space="preserve">Grade </w:t>
      </w:r>
      <w:r w:rsidR="001A03B3" w:rsidRPr="006A51F1">
        <w:rPr>
          <w:rFonts w:asciiTheme="majorHAnsi" w:hAnsiTheme="majorHAnsi"/>
          <w:sz w:val="22"/>
          <w:szCs w:val="22"/>
        </w:rPr>
        <w:t>I</w:t>
      </w:r>
      <w:r w:rsidRPr="006A51F1">
        <w:rPr>
          <w:rFonts w:asciiTheme="majorHAnsi" w:hAnsiTheme="majorHAnsi"/>
          <w:sz w:val="22"/>
          <w:szCs w:val="22"/>
        </w:rPr>
        <w:t>I</w:t>
      </w:r>
      <w:r w:rsidR="001A03B3" w:rsidRPr="006A51F1">
        <w:rPr>
          <w:rFonts w:asciiTheme="majorHAnsi" w:hAnsiTheme="majorHAnsi"/>
          <w:sz w:val="22"/>
          <w:szCs w:val="22"/>
        </w:rPr>
        <w:t>*</w:t>
      </w:r>
      <w:r w:rsidRPr="006A51F1">
        <w:rPr>
          <w:rFonts w:asciiTheme="majorHAnsi" w:hAnsiTheme="majorHAnsi"/>
          <w:sz w:val="22"/>
          <w:szCs w:val="22"/>
        </w:rPr>
        <w:t xml:space="preserve"> </w:t>
      </w:r>
      <w:r w:rsidR="002F213C" w:rsidRPr="006A51F1">
        <w:rPr>
          <w:rFonts w:asciiTheme="majorHAnsi" w:hAnsiTheme="majorHAnsi"/>
          <w:sz w:val="22"/>
          <w:szCs w:val="22"/>
        </w:rPr>
        <w:t>Li</w:t>
      </w:r>
      <w:r w:rsidRPr="006A51F1">
        <w:rPr>
          <w:rFonts w:asciiTheme="majorHAnsi" w:hAnsiTheme="majorHAnsi"/>
          <w:sz w:val="22"/>
          <w:szCs w:val="22"/>
        </w:rPr>
        <w:t xml:space="preserve">sted </w:t>
      </w:r>
      <w:r w:rsidR="002F213C" w:rsidRPr="006A51F1">
        <w:rPr>
          <w:rFonts w:asciiTheme="majorHAnsi" w:hAnsiTheme="majorHAnsi"/>
          <w:sz w:val="22"/>
          <w:szCs w:val="22"/>
        </w:rPr>
        <w:t xml:space="preserve">Building and a registered Museum.  It </w:t>
      </w:r>
      <w:r w:rsidRPr="006A51F1">
        <w:rPr>
          <w:rFonts w:asciiTheme="majorHAnsi" w:hAnsiTheme="majorHAnsi"/>
          <w:sz w:val="22"/>
          <w:szCs w:val="22"/>
        </w:rPr>
        <w:t xml:space="preserve">is </w:t>
      </w:r>
      <w:r w:rsidR="002F213C" w:rsidRPr="006A51F1">
        <w:rPr>
          <w:rFonts w:asciiTheme="majorHAnsi" w:hAnsiTheme="majorHAnsi"/>
          <w:sz w:val="22"/>
          <w:szCs w:val="22"/>
        </w:rPr>
        <w:t>accessed</w:t>
      </w:r>
      <w:r w:rsidR="006424A7" w:rsidRPr="006A51F1">
        <w:rPr>
          <w:rFonts w:asciiTheme="majorHAnsi" w:hAnsiTheme="majorHAnsi"/>
          <w:sz w:val="22"/>
          <w:szCs w:val="22"/>
        </w:rPr>
        <w:t xml:space="preserve"> by stone steps.  There are seven </w:t>
      </w:r>
      <w:r w:rsidRPr="006A51F1">
        <w:rPr>
          <w:rFonts w:asciiTheme="majorHAnsi" w:hAnsiTheme="majorHAnsi"/>
          <w:sz w:val="22"/>
          <w:szCs w:val="22"/>
        </w:rPr>
        <w:t xml:space="preserve">steps with </w:t>
      </w:r>
      <w:proofErr w:type="gramStart"/>
      <w:r w:rsidRPr="006A51F1">
        <w:rPr>
          <w:rFonts w:asciiTheme="majorHAnsi" w:hAnsiTheme="majorHAnsi"/>
          <w:sz w:val="22"/>
          <w:szCs w:val="22"/>
        </w:rPr>
        <w:t>metal</w:t>
      </w:r>
      <w:proofErr w:type="gramEnd"/>
      <w:r w:rsidRPr="006A51F1">
        <w:rPr>
          <w:rFonts w:asciiTheme="majorHAnsi" w:hAnsiTheme="majorHAnsi"/>
          <w:sz w:val="22"/>
          <w:szCs w:val="22"/>
        </w:rPr>
        <w:t xml:space="preserve"> handrail leading to the Shop &amp; Mill entrance.  The Mill is </w:t>
      </w:r>
      <w:r w:rsidR="006424A7" w:rsidRPr="006A51F1">
        <w:rPr>
          <w:rFonts w:asciiTheme="majorHAnsi" w:hAnsiTheme="majorHAnsi"/>
          <w:sz w:val="22"/>
          <w:szCs w:val="22"/>
        </w:rPr>
        <w:t>built</w:t>
      </w:r>
      <w:r w:rsidRPr="006A51F1">
        <w:rPr>
          <w:rFonts w:asciiTheme="majorHAnsi" w:hAnsiTheme="majorHAnsi"/>
          <w:sz w:val="22"/>
          <w:szCs w:val="22"/>
        </w:rPr>
        <w:t xml:space="preserve"> over three floors, access </w:t>
      </w:r>
      <w:proofErr w:type="gramStart"/>
      <w:r w:rsidRPr="006A51F1">
        <w:rPr>
          <w:rFonts w:asciiTheme="majorHAnsi" w:hAnsiTheme="majorHAnsi"/>
          <w:sz w:val="22"/>
          <w:szCs w:val="22"/>
        </w:rPr>
        <w:t>at middle</w:t>
      </w:r>
      <w:proofErr w:type="gramEnd"/>
      <w:r w:rsidRPr="006A51F1">
        <w:rPr>
          <w:rFonts w:asciiTheme="majorHAnsi" w:hAnsiTheme="majorHAnsi"/>
          <w:sz w:val="22"/>
          <w:szCs w:val="22"/>
        </w:rPr>
        <w:t xml:space="preserve"> floor.  Basement and top floors are</w:t>
      </w:r>
      <w:r w:rsidR="00B431B7" w:rsidRPr="006A51F1">
        <w:rPr>
          <w:rFonts w:asciiTheme="majorHAnsi" w:hAnsiTheme="majorHAnsi"/>
          <w:sz w:val="22"/>
          <w:szCs w:val="22"/>
        </w:rPr>
        <w:t xml:space="preserve"> accessed via </w:t>
      </w:r>
      <w:r w:rsidRPr="006A51F1">
        <w:rPr>
          <w:rFonts w:asciiTheme="majorHAnsi" w:hAnsiTheme="majorHAnsi"/>
          <w:sz w:val="22"/>
          <w:szCs w:val="22"/>
        </w:rPr>
        <w:t>an open wooden</w:t>
      </w:r>
      <w:r w:rsidRPr="006A51F1">
        <w:rPr>
          <w:rFonts w:asciiTheme="majorHAnsi" w:hAnsiTheme="majorHAnsi"/>
          <w:color w:val="FF0000"/>
          <w:sz w:val="22"/>
          <w:szCs w:val="22"/>
        </w:rPr>
        <w:t xml:space="preserve"> </w:t>
      </w:r>
      <w:r w:rsidR="00F707F1" w:rsidRPr="006A51F1">
        <w:rPr>
          <w:rFonts w:asciiTheme="majorHAnsi" w:hAnsiTheme="majorHAnsi"/>
          <w:sz w:val="22"/>
          <w:szCs w:val="22"/>
        </w:rPr>
        <w:t xml:space="preserve">staircase, even treads, eight steps in each flight, </w:t>
      </w:r>
      <w:r w:rsidRPr="006A51F1">
        <w:rPr>
          <w:rFonts w:asciiTheme="majorHAnsi" w:hAnsiTheme="majorHAnsi"/>
          <w:sz w:val="22"/>
          <w:szCs w:val="22"/>
        </w:rPr>
        <w:t xml:space="preserve">handrails on both sides. </w:t>
      </w:r>
      <w:r w:rsidR="00DB6307" w:rsidRPr="006A51F1">
        <w:rPr>
          <w:rFonts w:asciiTheme="majorHAnsi" w:hAnsiTheme="majorHAnsi"/>
          <w:sz w:val="22"/>
          <w:szCs w:val="22"/>
        </w:rPr>
        <w:t xml:space="preserve"> </w:t>
      </w:r>
    </w:p>
    <w:p w14:paraId="68196EC8" w14:textId="77777777" w:rsidR="00242B7C" w:rsidRDefault="00242B7C" w:rsidP="00242B7C">
      <w:pPr>
        <w:jc w:val="center"/>
        <w:rPr>
          <w:rFonts w:asciiTheme="majorHAnsi" w:hAnsiTheme="majorHAnsi"/>
          <w:sz w:val="26"/>
          <w:szCs w:val="26"/>
        </w:rPr>
      </w:pPr>
      <w:r>
        <w:rPr>
          <w:rFonts w:asciiTheme="majorHAnsi" w:hAnsiTheme="majorHAnsi"/>
          <w:noProof/>
          <w:sz w:val="26"/>
          <w:szCs w:val="26"/>
          <w:lang w:val="en-GB" w:eastAsia="en-GB"/>
        </w:rPr>
        <w:drawing>
          <wp:inline distT="0" distB="0" distL="0" distR="0" wp14:anchorId="0DD2BAC5" wp14:editId="6853DB60">
            <wp:extent cx="2017801" cy="1349798"/>
            <wp:effectExtent l="0" t="0" r="190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3.JPG"/>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017801" cy="134979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noProof/>
          <w:sz w:val="26"/>
          <w:szCs w:val="26"/>
          <w:lang w:val="en-GB" w:eastAsia="en-GB"/>
        </w:rPr>
        <w:t xml:space="preserve">     </w:t>
      </w:r>
      <w:r w:rsidR="00B431B7">
        <w:rPr>
          <w:rFonts w:asciiTheme="majorHAnsi" w:hAnsiTheme="majorHAnsi"/>
          <w:noProof/>
          <w:sz w:val="26"/>
          <w:szCs w:val="26"/>
          <w:lang w:val="en-GB" w:eastAsia="en-GB"/>
        </w:rPr>
        <w:drawing>
          <wp:inline distT="0" distB="0" distL="0" distR="0" wp14:anchorId="7413DA79" wp14:editId="38B143AD">
            <wp:extent cx="2008516" cy="1409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3.JPG"/>
                    <pic:cNvPicPr/>
                  </pic:nvPicPr>
                  <pic:blipFill rotWithShape="1">
                    <a:blip r:embed="rId37" cstate="print">
                      <a:extLst>
                        <a:ext uri="{28A0092B-C50C-407E-A947-70E740481C1C}">
                          <a14:useLocalDpi xmlns:a14="http://schemas.microsoft.com/office/drawing/2010/main" val="0"/>
                        </a:ext>
                      </a:extLst>
                    </a:blip>
                    <a:srcRect l="5019"/>
                    <a:stretch/>
                  </pic:blipFill>
                  <pic:spPr bwMode="auto">
                    <a:xfrm>
                      <a:off x="0" y="0"/>
                      <a:ext cx="2020980" cy="141844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noProof/>
          <w:sz w:val="26"/>
          <w:szCs w:val="26"/>
          <w:lang w:val="en-GB" w:eastAsia="en-GB"/>
        </w:rPr>
        <w:t xml:space="preserve">    </w:t>
      </w:r>
    </w:p>
    <w:p w14:paraId="32BBCB92" w14:textId="77777777" w:rsidR="00B431B7" w:rsidRPr="00242B7C" w:rsidRDefault="00242B7C" w:rsidP="00242B7C">
      <w:pPr>
        <w:jc w:val="center"/>
        <w:rPr>
          <w:rFonts w:asciiTheme="majorHAnsi" w:hAnsiTheme="majorHAnsi"/>
          <w:sz w:val="26"/>
          <w:szCs w:val="26"/>
        </w:rPr>
      </w:pPr>
      <w:r>
        <w:rPr>
          <w:rFonts w:asciiTheme="majorHAnsi" w:hAnsiTheme="majorHAnsi"/>
          <w:i/>
          <w:sz w:val="20"/>
          <w:szCs w:val="20"/>
        </w:rPr>
        <w:t xml:space="preserve">   Heatherslaw Cornmill                        </w:t>
      </w:r>
      <w:r w:rsidR="00B431B7">
        <w:rPr>
          <w:rFonts w:asciiTheme="majorHAnsi" w:hAnsiTheme="majorHAnsi"/>
          <w:i/>
          <w:sz w:val="20"/>
          <w:szCs w:val="20"/>
        </w:rPr>
        <w:t xml:space="preserve">Entrance to </w:t>
      </w:r>
      <w:proofErr w:type="gramStart"/>
      <w:r>
        <w:rPr>
          <w:rFonts w:asciiTheme="majorHAnsi" w:hAnsiTheme="majorHAnsi"/>
          <w:i/>
          <w:sz w:val="20"/>
          <w:szCs w:val="20"/>
        </w:rPr>
        <w:t xml:space="preserve">Mill </w:t>
      </w:r>
      <w:r w:rsidR="00B431B7">
        <w:rPr>
          <w:rFonts w:asciiTheme="majorHAnsi" w:hAnsiTheme="majorHAnsi"/>
          <w:i/>
          <w:sz w:val="20"/>
          <w:szCs w:val="20"/>
        </w:rPr>
        <w:t xml:space="preserve"> &amp;</w:t>
      </w:r>
      <w:proofErr w:type="gramEnd"/>
      <w:r w:rsidR="00B431B7">
        <w:rPr>
          <w:rFonts w:asciiTheme="majorHAnsi" w:hAnsiTheme="majorHAnsi"/>
          <w:i/>
          <w:sz w:val="20"/>
          <w:szCs w:val="20"/>
        </w:rPr>
        <w:t xml:space="preserve"> Gift Shop</w:t>
      </w:r>
    </w:p>
    <w:p w14:paraId="697D5C81" w14:textId="1907A37F" w:rsidR="00E10F32" w:rsidRPr="00714098" w:rsidRDefault="00E10F32" w:rsidP="0003732F">
      <w:pPr>
        <w:jc w:val="both"/>
        <w:rPr>
          <w:rFonts w:asciiTheme="majorHAnsi" w:hAnsiTheme="majorHAnsi"/>
          <w:b/>
          <w:sz w:val="26"/>
          <w:szCs w:val="26"/>
        </w:rPr>
      </w:pPr>
      <w:r w:rsidRPr="00714098">
        <w:rPr>
          <w:rFonts w:asciiTheme="majorHAnsi" w:hAnsiTheme="majorHAnsi"/>
          <w:b/>
          <w:sz w:val="26"/>
          <w:szCs w:val="26"/>
        </w:rPr>
        <w:t xml:space="preserve">Heatherslaw </w:t>
      </w:r>
      <w:r w:rsidR="00320F09">
        <w:rPr>
          <w:rFonts w:asciiTheme="majorHAnsi" w:hAnsiTheme="majorHAnsi"/>
          <w:b/>
          <w:sz w:val="26"/>
          <w:szCs w:val="26"/>
        </w:rPr>
        <w:t>Cafe</w:t>
      </w:r>
    </w:p>
    <w:p w14:paraId="30AD23B9" w14:textId="66D5BAA6" w:rsidR="002E2E01" w:rsidRPr="006A51F1" w:rsidRDefault="002F213C" w:rsidP="0003732F">
      <w:pPr>
        <w:jc w:val="both"/>
        <w:rPr>
          <w:rFonts w:asciiTheme="majorHAnsi" w:hAnsiTheme="majorHAnsi"/>
          <w:sz w:val="22"/>
          <w:szCs w:val="22"/>
        </w:rPr>
      </w:pPr>
      <w:r w:rsidRPr="006A51F1">
        <w:rPr>
          <w:rFonts w:asciiTheme="majorHAnsi" w:hAnsiTheme="majorHAnsi"/>
          <w:sz w:val="22"/>
          <w:szCs w:val="22"/>
        </w:rPr>
        <w:t>Located within the Mill building the tearoom is a</w:t>
      </w:r>
      <w:r w:rsidR="00FD6D44" w:rsidRPr="006A51F1">
        <w:rPr>
          <w:rFonts w:asciiTheme="majorHAnsi" w:hAnsiTheme="majorHAnsi"/>
          <w:sz w:val="22"/>
          <w:szCs w:val="22"/>
        </w:rPr>
        <w:t xml:space="preserve">ccessed by stone steps – </w:t>
      </w:r>
      <w:r w:rsidR="006424A7" w:rsidRPr="006A51F1">
        <w:rPr>
          <w:rFonts w:asciiTheme="majorHAnsi" w:hAnsiTheme="majorHAnsi"/>
          <w:sz w:val="22"/>
          <w:szCs w:val="22"/>
        </w:rPr>
        <w:t>five</w:t>
      </w:r>
      <w:r w:rsidR="00FD6D44" w:rsidRPr="006A51F1">
        <w:rPr>
          <w:rFonts w:asciiTheme="majorHAnsi" w:hAnsiTheme="majorHAnsi"/>
          <w:sz w:val="22"/>
          <w:szCs w:val="22"/>
        </w:rPr>
        <w:t xml:space="preserve"> steps down with metal handr</w:t>
      </w:r>
      <w:r w:rsidR="006424A7" w:rsidRPr="006A51F1">
        <w:rPr>
          <w:rFonts w:asciiTheme="majorHAnsi" w:hAnsiTheme="majorHAnsi"/>
          <w:sz w:val="22"/>
          <w:szCs w:val="22"/>
        </w:rPr>
        <w:t>ail to the entrance lobby then ten</w:t>
      </w:r>
      <w:r w:rsidR="00FD6D44" w:rsidRPr="006A51F1">
        <w:rPr>
          <w:rFonts w:asciiTheme="majorHAnsi" w:hAnsiTheme="majorHAnsi"/>
          <w:sz w:val="22"/>
          <w:szCs w:val="22"/>
        </w:rPr>
        <w:t xml:space="preserve"> steps up</w:t>
      </w:r>
      <w:r w:rsidR="006424A7" w:rsidRPr="006A51F1">
        <w:rPr>
          <w:rFonts w:asciiTheme="majorHAnsi" w:hAnsiTheme="majorHAnsi"/>
          <w:sz w:val="22"/>
          <w:szCs w:val="22"/>
        </w:rPr>
        <w:t xml:space="preserve"> with a wooden handrail.</w:t>
      </w:r>
      <w:r w:rsidR="00FD6D44" w:rsidRPr="006A51F1">
        <w:rPr>
          <w:rFonts w:asciiTheme="majorHAnsi" w:hAnsiTheme="majorHAnsi"/>
          <w:sz w:val="22"/>
          <w:szCs w:val="22"/>
        </w:rPr>
        <w:t xml:space="preserve">  There are toilet and baby changing facilities on the top </w:t>
      </w:r>
      <w:proofErr w:type="gramStart"/>
      <w:r w:rsidR="00FD6D44" w:rsidRPr="006A51F1">
        <w:rPr>
          <w:rFonts w:asciiTheme="majorHAnsi" w:hAnsiTheme="majorHAnsi"/>
          <w:sz w:val="22"/>
          <w:szCs w:val="22"/>
        </w:rPr>
        <w:t>floor</w:t>
      </w:r>
      <w:proofErr w:type="gramEnd"/>
      <w:r w:rsidR="00FD6D44" w:rsidRPr="006A51F1">
        <w:rPr>
          <w:rFonts w:asciiTheme="majorHAnsi" w:hAnsiTheme="majorHAnsi"/>
          <w:sz w:val="22"/>
          <w:szCs w:val="22"/>
        </w:rPr>
        <w:t xml:space="preserve"> but these are not disabled accessible.  If visitors are unable to access the </w:t>
      </w:r>
      <w:proofErr w:type="gramStart"/>
      <w:r w:rsidR="00FD6D44" w:rsidRPr="006A51F1">
        <w:rPr>
          <w:rFonts w:asciiTheme="majorHAnsi" w:hAnsiTheme="majorHAnsi"/>
          <w:sz w:val="22"/>
          <w:szCs w:val="22"/>
        </w:rPr>
        <w:t>tearoom</w:t>
      </w:r>
      <w:proofErr w:type="gramEnd"/>
      <w:r w:rsidR="00FD6D44" w:rsidRPr="006A51F1">
        <w:rPr>
          <w:rFonts w:asciiTheme="majorHAnsi" w:hAnsiTheme="majorHAnsi"/>
          <w:sz w:val="22"/>
          <w:szCs w:val="22"/>
        </w:rPr>
        <w:t xml:space="preserve"> then refreshments are served at one of the picnic tables outside.  </w:t>
      </w:r>
    </w:p>
    <w:p w14:paraId="44613665" w14:textId="51F149E8" w:rsidR="00E10F32" w:rsidRPr="00714098" w:rsidRDefault="00E10F32" w:rsidP="0003732F">
      <w:pPr>
        <w:jc w:val="both"/>
        <w:rPr>
          <w:rFonts w:asciiTheme="majorHAnsi" w:hAnsiTheme="majorHAnsi"/>
          <w:b/>
          <w:sz w:val="26"/>
          <w:szCs w:val="26"/>
        </w:rPr>
      </w:pPr>
      <w:r w:rsidRPr="00714098">
        <w:rPr>
          <w:rFonts w:asciiTheme="majorHAnsi" w:hAnsiTheme="majorHAnsi"/>
          <w:b/>
          <w:sz w:val="26"/>
          <w:szCs w:val="26"/>
        </w:rPr>
        <w:t>Heatherslaw Visitor Centre</w:t>
      </w:r>
    </w:p>
    <w:p w14:paraId="60709582" w14:textId="06F0A7A4" w:rsidR="00D526DA" w:rsidRPr="006A51F1" w:rsidRDefault="00FD6D44" w:rsidP="0003732F">
      <w:pPr>
        <w:jc w:val="both"/>
        <w:rPr>
          <w:rFonts w:asciiTheme="majorHAnsi" w:hAnsiTheme="majorHAnsi"/>
          <w:sz w:val="22"/>
          <w:szCs w:val="22"/>
        </w:rPr>
      </w:pPr>
      <w:r w:rsidRPr="006A51F1">
        <w:rPr>
          <w:rFonts w:asciiTheme="majorHAnsi" w:hAnsiTheme="majorHAnsi"/>
          <w:sz w:val="22"/>
          <w:szCs w:val="22"/>
        </w:rPr>
        <w:t>At ground floor level</w:t>
      </w:r>
      <w:r w:rsidR="00B84466" w:rsidRPr="006A51F1">
        <w:rPr>
          <w:rFonts w:asciiTheme="majorHAnsi" w:hAnsiTheme="majorHAnsi"/>
          <w:sz w:val="22"/>
          <w:szCs w:val="22"/>
        </w:rPr>
        <w:t>,</w:t>
      </w:r>
      <w:r w:rsidRPr="006A51F1">
        <w:rPr>
          <w:rFonts w:asciiTheme="majorHAnsi" w:hAnsiTheme="majorHAnsi"/>
          <w:sz w:val="22"/>
          <w:szCs w:val="22"/>
        </w:rPr>
        <w:t xml:space="preserve"> the Centre is fully accessible with a double door opening to </w:t>
      </w:r>
      <w:r w:rsidR="00F707F1" w:rsidRPr="006A51F1">
        <w:rPr>
          <w:rFonts w:asciiTheme="majorHAnsi" w:hAnsiTheme="majorHAnsi"/>
          <w:sz w:val="22"/>
          <w:szCs w:val="22"/>
        </w:rPr>
        <w:t>140cm</w:t>
      </w:r>
      <w:r w:rsidRPr="006A51F1">
        <w:rPr>
          <w:rFonts w:asciiTheme="majorHAnsi" w:hAnsiTheme="majorHAnsi"/>
          <w:sz w:val="22"/>
          <w:szCs w:val="22"/>
        </w:rPr>
        <w:t xml:space="preserve"> allowing wheelchair access. </w:t>
      </w:r>
      <w:r w:rsidR="008F62B3" w:rsidRPr="006A51F1">
        <w:rPr>
          <w:rFonts w:asciiTheme="majorHAnsi" w:hAnsiTheme="majorHAnsi"/>
          <w:sz w:val="22"/>
          <w:szCs w:val="22"/>
        </w:rPr>
        <w:t>Interpretation</w:t>
      </w:r>
      <w:r w:rsidRPr="006A51F1">
        <w:rPr>
          <w:rFonts w:asciiTheme="majorHAnsi" w:hAnsiTheme="majorHAnsi"/>
          <w:sz w:val="22"/>
          <w:szCs w:val="22"/>
        </w:rPr>
        <w:t xml:space="preserve"> boards</w:t>
      </w:r>
      <w:r w:rsidR="008F62B3" w:rsidRPr="006A51F1">
        <w:rPr>
          <w:rFonts w:asciiTheme="majorHAnsi" w:hAnsiTheme="majorHAnsi"/>
          <w:sz w:val="22"/>
          <w:szCs w:val="22"/>
        </w:rPr>
        <w:t xml:space="preserve"> are</w:t>
      </w:r>
      <w:r w:rsidR="006424A7" w:rsidRPr="006A51F1">
        <w:rPr>
          <w:rFonts w:asciiTheme="majorHAnsi" w:hAnsiTheme="majorHAnsi"/>
          <w:sz w:val="22"/>
          <w:szCs w:val="22"/>
        </w:rPr>
        <w:t xml:space="preserve"> mounted </w:t>
      </w:r>
      <w:r w:rsidR="00320F09" w:rsidRPr="006A51F1">
        <w:rPr>
          <w:rFonts w:asciiTheme="majorHAnsi" w:hAnsiTheme="majorHAnsi"/>
          <w:sz w:val="22"/>
          <w:szCs w:val="22"/>
        </w:rPr>
        <w:t>on</w:t>
      </w:r>
      <w:r w:rsidR="006424A7" w:rsidRPr="006A51F1">
        <w:rPr>
          <w:rFonts w:asciiTheme="majorHAnsi" w:hAnsiTheme="majorHAnsi"/>
          <w:sz w:val="22"/>
          <w:szCs w:val="22"/>
        </w:rPr>
        <w:t xml:space="preserve"> the walls</w:t>
      </w:r>
      <w:r w:rsidRPr="006A51F1">
        <w:rPr>
          <w:rFonts w:asciiTheme="majorHAnsi" w:hAnsiTheme="majorHAnsi"/>
          <w:sz w:val="22"/>
          <w:szCs w:val="22"/>
        </w:rPr>
        <w:t xml:space="preserve">. </w:t>
      </w:r>
      <w:r w:rsidR="008F62B3" w:rsidRPr="006A51F1">
        <w:rPr>
          <w:rFonts w:asciiTheme="majorHAnsi" w:hAnsiTheme="majorHAnsi"/>
          <w:sz w:val="22"/>
          <w:szCs w:val="22"/>
        </w:rPr>
        <w:t xml:space="preserve">A range of leaflets describing walks and cycle routes around the Estates and things to do in the local area are available.  </w:t>
      </w:r>
      <w:r w:rsidR="00320F09" w:rsidRPr="006A51F1">
        <w:rPr>
          <w:rFonts w:asciiTheme="majorHAnsi" w:hAnsiTheme="majorHAnsi"/>
          <w:sz w:val="22"/>
          <w:szCs w:val="22"/>
        </w:rPr>
        <w:t>There is a sandpit in the meadow beside the mill and visitors who wish to have picnics are welcome to use this space.</w:t>
      </w:r>
      <w:r w:rsidR="008A4DA1" w:rsidRPr="006A51F1">
        <w:rPr>
          <w:rFonts w:asciiTheme="majorHAnsi" w:hAnsiTheme="majorHAnsi"/>
          <w:sz w:val="22"/>
          <w:szCs w:val="22"/>
        </w:rPr>
        <w:t xml:space="preserve"> The Visitor Centre is not staffed, if you have a query the Visitor Services office is nearby, call 01890 820338.</w:t>
      </w:r>
    </w:p>
    <w:p w14:paraId="56262871" w14:textId="77777777" w:rsidR="00320F09" w:rsidRDefault="00320F09" w:rsidP="0003732F">
      <w:pPr>
        <w:jc w:val="both"/>
        <w:rPr>
          <w:rFonts w:asciiTheme="majorHAnsi" w:hAnsiTheme="majorHAnsi"/>
          <w:sz w:val="26"/>
          <w:szCs w:val="26"/>
        </w:rPr>
      </w:pPr>
    </w:p>
    <w:p w14:paraId="5A248DBE" w14:textId="77777777" w:rsidR="00FD6D44" w:rsidRDefault="00B431B7" w:rsidP="00C1451C">
      <w:pPr>
        <w:jc w:val="center"/>
        <w:rPr>
          <w:rFonts w:asciiTheme="majorHAnsi" w:hAnsiTheme="majorHAnsi"/>
          <w:sz w:val="26"/>
          <w:szCs w:val="26"/>
        </w:rPr>
      </w:pPr>
      <w:r w:rsidRPr="0066470E">
        <w:rPr>
          <w:rFonts w:asciiTheme="majorHAnsi" w:hAnsiTheme="majorHAnsi"/>
          <w:noProof/>
          <w:sz w:val="20"/>
          <w:szCs w:val="20"/>
          <w:lang w:val="en-GB" w:eastAsia="en-GB"/>
        </w:rPr>
        <w:drawing>
          <wp:inline distT="0" distB="0" distL="0" distR="0" wp14:anchorId="037E1719" wp14:editId="1748C5FE">
            <wp:extent cx="1981200" cy="13207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79309" cy="1319475"/>
                    </a:xfrm>
                    <a:prstGeom prst="rect">
                      <a:avLst/>
                    </a:prstGeom>
                  </pic:spPr>
                </pic:pic>
              </a:graphicData>
            </a:graphic>
          </wp:inline>
        </w:drawing>
      </w:r>
    </w:p>
    <w:p w14:paraId="61C13B10" w14:textId="7D402CE5" w:rsidR="006D249F" w:rsidRPr="002E2E01" w:rsidRDefault="0066470E" w:rsidP="002E2E01">
      <w:pPr>
        <w:jc w:val="center"/>
        <w:rPr>
          <w:rFonts w:asciiTheme="majorHAnsi" w:hAnsiTheme="majorHAnsi"/>
          <w:b/>
          <w:i/>
          <w:sz w:val="2026"/>
          <w:szCs w:val="2026"/>
        </w:rPr>
      </w:pPr>
      <w:r>
        <w:rPr>
          <w:rFonts w:asciiTheme="majorHAnsi" w:hAnsiTheme="majorHAnsi"/>
          <w:i/>
          <w:sz w:val="20"/>
          <w:szCs w:val="20"/>
        </w:rPr>
        <w:t>Entrance to the Visitor Centre</w:t>
      </w:r>
      <w:r>
        <w:rPr>
          <w:rFonts w:asciiTheme="majorHAnsi" w:hAnsiTheme="majorHAnsi"/>
          <w:b/>
          <w:sz w:val="26"/>
          <w:szCs w:val="26"/>
        </w:rPr>
        <w:t xml:space="preserve">                                 </w:t>
      </w:r>
      <w:r w:rsidR="00781F53">
        <w:rPr>
          <w:rFonts w:asciiTheme="majorHAnsi" w:hAnsiTheme="majorHAnsi"/>
          <w:b/>
          <w:sz w:val="26"/>
          <w:szCs w:val="26"/>
        </w:rPr>
        <w:t xml:space="preserve">                             </w:t>
      </w:r>
    </w:p>
    <w:p w14:paraId="17C2547C" w14:textId="77777777" w:rsidR="009D6ECE" w:rsidRDefault="009D6ECE" w:rsidP="0003732F">
      <w:pPr>
        <w:jc w:val="both"/>
        <w:rPr>
          <w:rFonts w:asciiTheme="majorHAnsi" w:hAnsiTheme="majorHAnsi"/>
          <w:b/>
          <w:sz w:val="26"/>
          <w:szCs w:val="26"/>
        </w:rPr>
      </w:pPr>
    </w:p>
    <w:p w14:paraId="67DF8A2A" w14:textId="77777777" w:rsidR="009D6ECE" w:rsidRDefault="009D6ECE" w:rsidP="0003732F">
      <w:pPr>
        <w:jc w:val="both"/>
        <w:rPr>
          <w:rFonts w:asciiTheme="majorHAnsi" w:hAnsiTheme="majorHAnsi"/>
          <w:b/>
          <w:sz w:val="26"/>
          <w:szCs w:val="26"/>
        </w:rPr>
      </w:pPr>
    </w:p>
    <w:p w14:paraId="5B158022" w14:textId="77777777" w:rsidR="009D6ECE" w:rsidRDefault="009D6ECE" w:rsidP="0003732F">
      <w:pPr>
        <w:jc w:val="both"/>
        <w:rPr>
          <w:rFonts w:asciiTheme="majorHAnsi" w:hAnsiTheme="majorHAnsi"/>
          <w:b/>
          <w:sz w:val="26"/>
          <w:szCs w:val="26"/>
        </w:rPr>
      </w:pPr>
    </w:p>
    <w:p w14:paraId="00959491" w14:textId="77777777" w:rsidR="009D6ECE" w:rsidRDefault="009D6ECE" w:rsidP="0003732F">
      <w:pPr>
        <w:jc w:val="both"/>
        <w:rPr>
          <w:rFonts w:asciiTheme="majorHAnsi" w:hAnsiTheme="majorHAnsi"/>
          <w:b/>
          <w:sz w:val="26"/>
          <w:szCs w:val="26"/>
        </w:rPr>
      </w:pPr>
    </w:p>
    <w:p w14:paraId="646C9F05" w14:textId="77777777" w:rsidR="009D6ECE" w:rsidRDefault="009D6ECE" w:rsidP="0003732F">
      <w:pPr>
        <w:jc w:val="both"/>
        <w:rPr>
          <w:rFonts w:asciiTheme="majorHAnsi" w:hAnsiTheme="majorHAnsi"/>
          <w:b/>
          <w:sz w:val="26"/>
          <w:szCs w:val="26"/>
        </w:rPr>
      </w:pPr>
    </w:p>
    <w:p w14:paraId="1F6E2D31" w14:textId="77777777" w:rsidR="009D6ECE" w:rsidRDefault="009D6ECE" w:rsidP="0003732F">
      <w:pPr>
        <w:jc w:val="both"/>
        <w:rPr>
          <w:rFonts w:asciiTheme="majorHAnsi" w:hAnsiTheme="majorHAnsi"/>
          <w:b/>
          <w:sz w:val="26"/>
          <w:szCs w:val="26"/>
        </w:rPr>
      </w:pPr>
    </w:p>
    <w:p w14:paraId="02516E41" w14:textId="77777777" w:rsidR="009D6ECE" w:rsidRDefault="009D6ECE" w:rsidP="0003732F">
      <w:pPr>
        <w:jc w:val="both"/>
        <w:rPr>
          <w:rFonts w:asciiTheme="majorHAnsi" w:hAnsiTheme="majorHAnsi"/>
          <w:b/>
          <w:sz w:val="26"/>
          <w:szCs w:val="26"/>
        </w:rPr>
      </w:pPr>
    </w:p>
    <w:p w14:paraId="595941C9" w14:textId="77777777" w:rsidR="00B74E09" w:rsidRDefault="00B74E09" w:rsidP="0003732F">
      <w:pPr>
        <w:jc w:val="both"/>
        <w:rPr>
          <w:rFonts w:asciiTheme="majorHAnsi" w:hAnsiTheme="majorHAnsi"/>
          <w:b/>
          <w:sz w:val="26"/>
          <w:szCs w:val="26"/>
        </w:rPr>
      </w:pPr>
    </w:p>
    <w:p w14:paraId="69C290DD" w14:textId="3EAEF77D" w:rsidR="00E10F32" w:rsidRPr="00714098" w:rsidRDefault="00E10F32" w:rsidP="0003732F">
      <w:pPr>
        <w:jc w:val="both"/>
        <w:rPr>
          <w:rFonts w:asciiTheme="majorHAnsi" w:hAnsiTheme="majorHAnsi"/>
          <w:b/>
          <w:sz w:val="26"/>
          <w:szCs w:val="26"/>
        </w:rPr>
      </w:pPr>
      <w:r w:rsidRPr="00714098">
        <w:rPr>
          <w:rFonts w:asciiTheme="majorHAnsi" w:hAnsiTheme="majorHAnsi"/>
          <w:b/>
          <w:sz w:val="26"/>
          <w:szCs w:val="26"/>
        </w:rPr>
        <w:lastRenderedPageBreak/>
        <w:t>Handmade at Heatherslaw</w:t>
      </w:r>
    </w:p>
    <w:p w14:paraId="683C4F3E" w14:textId="77777777" w:rsidR="00FD6D44" w:rsidRPr="006A51F1" w:rsidRDefault="00DB6307" w:rsidP="0003732F">
      <w:pPr>
        <w:jc w:val="both"/>
        <w:rPr>
          <w:rFonts w:asciiTheme="majorHAnsi" w:hAnsiTheme="majorHAnsi"/>
          <w:sz w:val="22"/>
          <w:szCs w:val="22"/>
        </w:rPr>
      </w:pPr>
      <w:r w:rsidRPr="006A51F1">
        <w:rPr>
          <w:rFonts w:asciiTheme="majorHAnsi" w:hAnsiTheme="majorHAnsi"/>
          <w:sz w:val="22"/>
          <w:szCs w:val="22"/>
        </w:rPr>
        <w:t xml:space="preserve">There is a step up from the road onto the </w:t>
      </w:r>
      <w:proofErr w:type="spellStart"/>
      <w:r w:rsidRPr="006A51F1">
        <w:rPr>
          <w:rFonts w:asciiTheme="majorHAnsi" w:hAnsiTheme="majorHAnsi"/>
          <w:sz w:val="22"/>
          <w:szCs w:val="22"/>
        </w:rPr>
        <w:t>kerb</w:t>
      </w:r>
      <w:proofErr w:type="spellEnd"/>
      <w:r w:rsidRPr="006A51F1">
        <w:rPr>
          <w:rFonts w:asciiTheme="majorHAnsi" w:hAnsiTheme="majorHAnsi"/>
          <w:sz w:val="22"/>
          <w:szCs w:val="22"/>
        </w:rPr>
        <w:t xml:space="preserve"> then a level entrance into the shop, doorway </w:t>
      </w:r>
      <w:r w:rsidR="00F707F1" w:rsidRPr="006A51F1">
        <w:rPr>
          <w:rFonts w:asciiTheme="majorHAnsi" w:hAnsiTheme="majorHAnsi"/>
          <w:sz w:val="22"/>
          <w:szCs w:val="22"/>
        </w:rPr>
        <w:t xml:space="preserve">90cm </w:t>
      </w:r>
      <w:r w:rsidRPr="006A51F1">
        <w:rPr>
          <w:rFonts w:asciiTheme="majorHAnsi" w:hAnsiTheme="majorHAnsi"/>
          <w:sz w:val="22"/>
          <w:szCs w:val="22"/>
        </w:rPr>
        <w:t>wide. A ramp is available on request.  NB the door is very low.</w:t>
      </w:r>
    </w:p>
    <w:p w14:paraId="6CB8D902" w14:textId="77777777" w:rsidR="00D526DA" w:rsidRPr="00714098" w:rsidRDefault="00D526DA" w:rsidP="0066470E">
      <w:pPr>
        <w:jc w:val="center"/>
        <w:rPr>
          <w:rFonts w:asciiTheme="majorHAnsi" w:hAnsiTheme="majorHAnsi"/>
          <w:sz w:val="26"/>
          <w:szCs w:val="26"/>
        </w:rPr>
      </w:pPr>
      <w:r>
        <w:rPr>
          <w:rFonts w:asciiTheme="majorHAnsi" w:hAnsiTheme="majorHAnsi"/>
          <w:noProof/>
          <w:sz w:val="26"/>
          <w:szCs w:val="26"/>
          <w:lang w:val="en-GB" w:eastAsia="en-GB"/>
        </w:rPr>
        <w:drawing>
          <wp:inline distT="0" distB="0" distL="0" distR="0" wp14:anchorId="5DE065AE" wp14:editId="04A9BE33">
            <wp:extent cx="1965960" cy="17974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70055" cy="1801209"/>
                    </a:xfrm>
                    <a:prstGeom prst="rect">
                      <a:avLst/>
                    </a:prstGeom>
                  </pic:spPr>
                </pic:pic>
              </a:graphicData>
            </a:graphic>
          </wp:inline>
        </w:drawing>
      </w:r>
    </w:p>
    <w:p w14:paraId="0A6A199E" w14:textId="77777777" w:rsidR="00F707F1" w:rsidRPr="0066470E" w:rsidRDefault="0066470E" w:rsidP="0003732F">
      <w:pPr>
        <w:jc w:val="both"/>
        <w:rPr>
          <w:rFonts w:asciiTheme="majorHAnsi" w:hAnsiTheme="majorHAnsi"/>
          <w:i/>
          <w:sz w:val="20"/>
          <w:szCs w:val="20"/>
        </w:rPr>
      </w:pPr>
      <w:r>
        <w:rPr>
          <w:rFonts w:asciiTheme="majorHAnsi" w:hAnsiTheme="majorHAnsi"/>
          <w:b/>
        </w:rPr>
        <w:t xml:space="preserve">                               </w:t>
      </w:r>
      <w:r>
        <w:rPr>
          <w:rFonts w:asciiTheme="majorHAnsi" w:hAnsiTheme="majorHAnsi"/>
          <w:b/>
          <w:i/>
          <w:sz w:val="20"/>
          <w:szCs w:val="20"/>
        </w:rPr>
        <w:t xml:space="preserve">                                       </w:t>
      </w:r>
      <w:r w:rsidRPr="0066470E">
        <w:rPr>
          <w:rFonts w:asciiTheme="majorHAnsi" w:hAnsiTheme="majorHAnsi"/>
          <w:i/>
          <w:sz w:val="20"/>
          <w:szCs w:val="20"/>
        </w:rPr>
        <w:t>Entrance – Handmade at Heatherslaw</w:t>
      </w:r>
    </w:p>
    <w:p w14:paraId="0F060630" w14:textId="77777777" w:rsidR="002E2E01" w:rsidRDefault="002E2E01" w:rsidP="00701F4D">
      <w:pPr>
        <w:jc w:val="both"/>
        <w:rPr>
          <w:rFonts w:asciiTheme="majorHAnsi" w:hAnsiTheme="majorHAnsi"/>
          <w:b/>
          <w:sz w:val="32"/>
          <w:szCs w:val="32"/>
          <w:u w:val="single"/>
        </w:rPr>
      </w:pPr>
    </w:p>
    <w:p w14:paraId="0FD2EB07" w14:textId="72ADC25B" w:rsidR="002E2E01" w:rsidRDefault="00701F4D" w:rsidP="009D6ECE">
      <w:pPr>
        <w:jc w:val="center"/>
        <w:rPr>
          <w:rFonts w:asciiTheme="majorHAnsi" w:hAnsiTheme="majorHAnsi"/>
          <w:b/>
          <w:sz w:val="32"/>
          <w:szCs w:val="32"/>
          <w:u w:val="single"/>
        </w:rPr>
      </w:pPr>
      <w:r w:rsidRPr="00701F4D">
        <w:rPr>
          <w:rFonts w:asciiTheme="majorHAnsi" w:hAnsiTheme="majorHAnsi"/>
          <w:b/>
          <w:sz w:val="32"/>
          <w:szCs w:val="32"/>
          <w:u w:val="single"/>
        </w:rPr>
        <w:t>Venue Info</w:t>
      </w:r>
      <w:r>
        <w:rPr>
          <w:rFonts w:asciiTheme="majorHAnsi" w:hAnsiTheme="majorHAnsi"/>
          <w:b/>
          <w:sz w:val="32"/>
          <w:szCs w:val="32"/>
          <w:u w:val="single"/>
        </w:rPr>
        <w:t>rmation – Hay Farm Heavy Horse Centre</w:t>
      </w:r>
    </w:p>
    <w:p w14:paraId="48EC117D" w14:textId="77777777" w:rsidR="009D6ECE" w:rsidRDefault="009D6ECE" w:rsidP="00701F4D">
      <w:pPr>
        <w:jc w:val="both"/>
        <w:rPr>
          <w:rFonts w:asciiTheme="majorHAnsi" w:hAnsiTheme="majorHAnsi"/>
          <w:sz w:val="22"/>
          <w:szCs w:val="22"/>
        </w:rPr>
      </w:pPr>
    </w:p>
    <w:p w14:paraId="79A3620A" w14:textId="5DCB93F9" w:rsidR="00B04287" w:rsidRPr="006A51F1" w:rsidRDefault="00701F4D" w:rsidP="00701F4D">
      <w:pPr>
        <w:jc w:val="both"/>
        <w:rPr>
          <w:rFonts w:asciiTheme="majorHAnsi" w:hAnsiTheme="majorHAnsi"/>
          <w:b/>
          <w:sz w:val="22"/>
          <w:szCs w:val="22"/>
          <w:u w:val="single"/>
        </w:rPr>
      </w:pPr>
      <w:r w:rsidRPr="006A51F1">
        <w:rPr>
          <w:rFonts w:asciiTheme="majorHAnsi" w:hAnsiTheme="majorHAnsi"/>
          <w:sz w:val="22"/>
          <w:szCs w:val="22"/>
        </w:rPr>
        <w:t>The Centre buildings</w:t>
      </w:r>
      <w:r w:rsidR="009D6ECE">
        <w:rPr>
          <w:rFonts w:asciiTheme="majorHAnsi" w:hAnsiTheme="majorHAnsi"/>
          <w:sz w:val="22"/>
          <w:szCs w:val="22"/>
        </w:rPr>
        <w:t>,</w:t>
      </w:r>
      <w:r w:rsidRPr="006A51F1">
        <w:rPr>
          <w:rFonts w:asciiTheme="majorHAnsi" w:hAnsiTheme="majorHAnsi"/>
          <w:sz w:val="22"/>
          <w:szCs w:val="22"/>
        </w:rPr>
        <w:t xml:space="preserve"> including the shop</w:t>
      </w:r>
      <w:r w:rsidR="009D6ECE">
        <w:rPr>
          <w:rFonts w:asciiTheme="majorHAnsi" w:hAnsiTheme="majorHAnsi"/>
          <w:sz w:val="22"/>
          <w:szCs w:val="22"/>
        </w:rPr>
        <w:t xml:space="preserve"> and tearoom,</w:t>
      </w:r>
      <w:r w:rsidRPr="006A51F1">
        <w:rPr>
          <w:rFonts w:asciiTheme="majorHAnsi" w:hAnsiTheme="majorHAnsi"/>
          <w:sz w:val="22"/>
          <w:szCs w:val="22"/>
        </w:rPr>
        <w:t xml:space="preserve"> are wheelchair accessible being </w:t>
      </w:r>
      <w:proofErr w:type="gramStart"/>
      <w:r w:rsidRPr="006A51F1">
        <w:rPr>
          <w:rFonts w:asciiTheme="majorHAnsi" w:hAnsiTheme="majorHAnsi"/>
          <w:sz w:val="22"/>
          <w:szCs w:val="22"/>
        </w:rPr>
        <w:t>at ground</w:t>
      </w:r>
      <w:proofErr w:type="gramEnd"/>
      <w:r w:rsidRPr="006A51F1">
        <w:rPr>
          <w:rFonts w:asciiTheme="majorHAnsi" w:hAnsiTheme="majorHAnsi"/>
          <w:sz w:val="22"/>
          <w:szCs w:val="22"/>
        </w:rPr>
        <w:t xml:space="preserve"> floor and/or accessed via a ramp.  There is a car park within the Centre</w:t>
      </w:r>
      <w:r w:rsidR="007C664F" w:rsidRPr="006A51F1">
        <w:rPr>
          <w:rFonts w:asciiTheme="majorHAnsi" w:hAnsiTheme="majorHAnsi"/>
          <w:sz w:val="22"/>
          <w:szCs w:val="22"/>
        </w:rPr>
        <w:t xml:space="preserve"> and a tearoom and a toilet. </w:t>
      </w:r>
    </w:p>
    <w:p w14:paraId="0BF523BB" w14:textId="77777777" w:rsidR="00B04287" w:rsidRDefault="002745C9" w:rsidP="00701F4D">
      <w:pPr>
        <w:jc w:val="both"/>
        <w:rPr>
          <w:rFonts w:asciiTheme="majorHAnsi" w:hAnsiTheme="majorHAnsi"/>
          <w:sz w:val="26"/>
          <w:szCs w:val="26"/>
        </w:rPr>
      </w:pPr>
      <w:r>
        <w:rPr>
          <w:rFonts w:asciiTheme="majorHAnsi" w:hAnsiTheme="majorHAnsi"/>
          <w:noProof/>
          <w:sz w:val="26"/>
          <w:szCs w:val="26"/>
          <w:lang w:val="en-GB" w:eastAsia="en-GB"/>
        </w:rPr>
        <w:t xml:space="preserve">                      </w:t>
      </w:r>
      <w:r>
        <w:rPr>
          <w:rFonts w:asciiTheme="majorHAnsi" w:hAnsiTheme="majorHAnsi"/>
          <w:noProof/>
          <w:sz w:val="26"/>
          <w:szCs w:val="26"/>
          <w:lang w:val="en-GB" w:eastAsia="en-GB"/>
        </w:rPr>
        <w:drawing>
          <wp:inline distT="0" distB="0" distL="0" distR="0" wp14:anchorId="7EF252E9" wp14:editId="68782347">
            <wp:extent cx="1665187" cy="1248971"/>
            <wp:effectExtent l="0" t="127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farm Access 1.jpe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707251" cy="1280521"/>
                    </a:xfrm>
                    <a:prstGeom prst="rect">
                      <a:avLst/>
                    </a:prstGeom>
                  </pic:spPr>
                </pic:pic>
              </a:graphicData>
            </a:graphic>
          </wp:inline>
        </w:drawing>
      </w:r>
      <w:r>
        <w:rPr>
          <w:rFonts w:asciiTheme="majorHAnsi" w:hAnsiTheme="majorHAnsi"/>
          <w:noProof/>
          <w:sz w:val="26"/>
          <w:szCs w:val="26"/>
          <w:lang w:val="en-GB" w:eastAsia="en-GB"/>
        </w:rPr>
        <w:t xml:space="preserve">                      </w:t>
      </w:r>
      <w:r>
        <w:rPr>
          <w:rFonts w:asciiTheme="majorHAnsi" w:hAnsiTheme="majorHAnsi"/>
          <w:noProof/>
          <w:sz w:val="26"/>
          <w:szCs w:val="26"/>
          <w:lang w:val="en-GB" w:eastAsia="en-GB"/>
        </w:rPr>
        <w:drawing>
          <wp:inline distT="0" distB="0" distL="0" distR="0" wp14:anchorId="5890E0FD" wp14:editId="3F9C410B">
            <wp:extent cx="1249680" cy="1665438"/>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8342" cy="1676982"/>
                    </a:xfrm>
                    <a:prstGeom prst="rect">
                      <a:avLst/>
                    </a:prstGeom>
                    <a:noFill/>
                  </pic:spPr>
                </pic:pic>
              </a:graphicData>
            </a:graphic>
          </wp:inline>
        </w:drawing>
      </w:r>
    </w:p>
    <w:p w14:paraId="5668676B" w14:textId="25764AA3" w:rsidR="00B04287" w:rsidRPr="002745C9" w:rsidRDefault="002745C9" w:rsidP="00701F4D">
      <w:pPr>
        <w:jc w:val="both"/>
        <w:rPr>
          <w:rFonts w:asciiTheme="majorHAnsi" w:hAnsiTheme="majorHAnsi"/>
          <w:i/>
          <w:sz w:val="20"/>
          <w:szCs w:val="20"/>
        </w:rPr>
      </w:pPr>
      <w:r>
        <w:rPr>
          <w:rFonts w:asciiTheme="majorHAnsi" w:hAnsiTheme="majorHAnsi"/>
          <w:i/>
          <w:sz w:val="20"/>
          <w:szCs w:val="20"/>
        </w:rPr>
        <w:t xml:space="preserve">                            The main stable, Hay Farm                      The ramp to the main stable, Hay Farm</w:t>
      </w:r>
    </w:p>
    <w:p w14:paraId="7E544D55" w14:textId="77777777" w:rsidR="002745C9" w:rsidRDefault="002745C9" w:rsidP="009D6ECE">
      <w:pPr>
        <w:jc w:val="center"/>
        <w:rPr>
          <w:rFonts w:asciiTheme="majorHAnsi" w:hAnsiTheme="majorHAnsi"/>
          <w:b/>
          <w:sz w:val="32"/>
          <w:szCs w:val="32"/>
          <w:u w:val="single"/>
        </w:rPr>
      </w:pPr>
    </w:p>
    <w:p w14:paraId="0327B171" w14:textId="77777777" w:rsidR="00701F4D" w:rsidRPr="00701F4D" w:rsidRDefault="00701F4D" w:rsidP="009D6ECE">
      <w:pPr>
        <w:jc w:val="center"/>
        <w:rPr>
          <w:rFonts w:asciiTheme="majorHAnsi" w:hAnsiTheme="majorHAnsi"/>
          <w:b/>
          <w:sz w:val="32"/>
          <w:szCs w:val="32"/>
          <w:u w:val="single"/>
        </w:rPr>
      </w:pPr>
      <w:r w:rsidRPr="00701F4D">
        <w:rPr>
          <w:rFonts w:asciiTheme="majorHAnsi" w:hAnsiTheme="majorHAnsi"/>
          <w:b/>
          <w:sz w:val="32"/>
          <w:szCs w:val="32"/>
          <w:u w:val="single"/>
        </w:rPr>
        <w:t>Accommodation</w:t>
      </w:r>
    </w:p>
    <w:p w14:paraId="2F103F04" w14:textId="41640524" w:rsidR="002745C9" w:rsidRPr="006A51F1" w:rsidRDefault="00F707F1" w:rsidP="0003732F">
      <w:pPr>
        <w:jc w:val="both"/>
        <w:rPr>
          <w:rFonts w:asciiTheme="majorHAnsi" w:hAnsiTheme="majorHAnsi"/>
          <w:sz w:val="22"/>
          <w:szCs w:val="22"/>
        </w:rPr>
      </w:pPr>
      <w:r w:rsidRPr="006A51F1">
        <w:rPr>
          <w:rFonts w:asciiTheme="majorHAnsi" w:hAnsiTheme="majorHAnsi"/>
          <w:sz w:val="22"/>
          <w:szCs w:val="22"/>
        </w:rPr>
        <w:t xml:space="preserve">There are </w:t>
      </w:r>
      <w:proofErr w:type="gramStart"/>
      <w:r w:rsidRPr="006A51F1">
        <w:rPr>
          <w:rFonts w:asciiTheme="majorHAnsi" w:hAnsiTheme="majorHAnsi"/>
          <w:sz w:val="22"/>
          <w:szCs w:val="22"/>
        </w:rPr>
        <w:t>a number of</w:t>
      </w:r>
      <w:proofErr w:type="gramEnd"/>
      <w:r w:rsidRPr="006A51F1">
        <w:rPr>
          <w:rFonts w:asciiTheme="majorHAnsi" w:hAnsiTheme="majorHAnsi"/>
          <w:sz w:val="22"/>
          <w:szCs w:val="22"/>
        </w:rPr>
        <w:t xml:space="preserve"> bed and breakfast establishments and </w:t>
      </w:r>
      <w:r w:rsidR="00FE0F6E" w:rsidRPr="006A51F1">
        <w:rPr>
          <w:rFonts w:asciiTheme="majorHAnsi" w:hAnsiTheme="majorHAnsi"/>
          <w:sz w:val="22"/>
          <w:szCs w:val="22"/>
        </w:rPr>
        <w:t>holiday</w:t>
      </w:r>
      <w:r w:rsidRPr="006A51F1">
        <w:rPr>
          <w:rFonts w:asciiTheme="majorHAnsi" w:hAnsiTheme="majorHAnsi"/>
          <w:sz w:val="22"/>
          <w:szCs w:val="22"/>
        </w:rPr>
        <w:t xml:space="preserve"> cottages across the Estates, all run independently.</w:t>
      </w:r>
      <w:r w:rsidR="002745C9" w:rsidRPr="006A51F1">
        <w:rPr>
          <w:rFonts w:asciiTheme="majorHAnsi" w:hAnsiTheme="majorHAnsi"/>
          <w:sz w:val="22"/>
          <w:szCs w:val="22"/>
        </w:rPr>
        <w:t xml:space="preserve"> </w:t>
      </w:r>
      <w:r w:rsidR="00D75021" w:rsidRPr="006A51F1">
        <w:rPr>
          <w:rFonts w:asciiTheme="majorHAnsi" w:hAnsiTheme="majorHAnsi"/>
          <w:sz w:val="22"/>
          <w:szCs w:val="22"/>
        </w:rPr>
        <w:t xml:space="preserve">Ford Bridge Campsite, a </w:t>
      </w:r>
      <w:r w:rsidR="009D6ECE" w:rsidRPr="006A51F1">
        <w:rPr>
          <w:rFonts w:asciiTheme="majorHAnsi" w:hAnsiTheme="majorHAnsi"/>
          <w:sz w:val="22"/>
          <w:szCs w:val="22"/>
        </w:rPr>
        <w:t>small, designated</w:t>
      </w:r>
      <w:r w:rsidR="00D75021" w:rsidRPr="006A51F1">
        <w:rPr>
          <w:rFonts w:asciiTheme="majorHAnsi" w:hAnsiTheme="majorHAnsi"/>
          <w:sz w:val="22"/>
          <w:szCs w:val="22"/>
        </w:rPr>
        <w:t xml:space="preserve"> camping/caravan site opened in </w:t>
      </w:r>
      <w:proofErr w:type="gramStart"/>
      <w:r w:rsidR="00D75021" w:rsidRPr="006A51F1">
        <w:rPr>
          <w:rFonts w:asciiTheme="majorHAnsi" w:hAnsiTheme="majorHAnsi"/>
          <w:sz w:val="22"/>
          <w:szCs w:val="22"/>
        </w:rPr>
        <w:t>2020</w:t>
      </w:r>
      <w:proofErr w:type="gramEnd"/>
      <w:r w:rsidR="00D75021" w:rsidRPr="006A51F1">
        <w:rPr>
          <w:rFonts w:asciiTheme="majorHAnsi" w:hAnsiTheme="majorHAnsi"/>
          <w:sz w:val="22"/>
          <w:szCs w:val="22"/>
        </w:rPr>
        <w:t xml:space="preserve"> and </w:t>
      </w:r>
      <w:r w:rsidR="00320F09" w:rsidRPr="006A51F1">
        <w:rPr>
          <w:rFonts w:asciiTheme="majorHAnsi" w:hAnsiTheme="majorHAnsi"/>
          <w:sz w:val="22"/>
          <w:szCs w:val="22"/>
        </w:rPr>
        <w:t>Cheviot G</w:t>
      </w:r>
      <w:r w:rsidR="00D75021" w:rsidRPr="006A51F1">
        <w:rPr>
          <w:rFonts w:asciiTheme="majorHAnsi" w:hAnsiTheme="majorHAnsi"/>
          <w:sz w:val="22"/>
          <w:szCs w:val="22"/>
        </w:rPr>
        <w:t>lamping</w:t>
      </w:r>
      <w:r w:rsidR="00320F09" w:rsidRPr="006A51F1">
        <w:rPr>
          <w:rFonts w:asciiTheme="majorHAnsi" w:hAnsiTheme="majorHAnsi"/>
          <w:sz w:val="22"/>
          <w:szCs w:val="22"/>
        </w:rPr>
        <w:t xml:space="preserve"> recently opened at </w:t>
      </w:r>
      <w:proofErr w:type="spellStart"/>
      <w:r w:rsidR="00320F09" w:rsidRPr="006A51F1">
        <w:rPr>
          <w:rFonts w:asciiTheme="majorHAnsi" w:hAnsiTheme="majorHAnsi"/>
          <w:sz w:val="22"/>
          <w:szCs w:val="22"/>
        </w:rPr>
        <w:t>Slainsfield</w:t>
      </w:r>
      <w:proofErr w:type="spellEnd"/>
      <w:r w:rsidR="00320F09" w:rsidRPr="006A51F1">
        <w:rPr>
          <w:rFonts w:asciiTheme="majorHAnsi" w:hAnsiTheme="majorHAnsi"/>
          <w:sz w:val="22"/>
          <w:szCs w:val="22"/>
        </w:rPr>
        <w:t>, near Etal, beside Cheviot Brewery and Cheviot Tap.</w:t>
      </w:r>
      <w:r w:rsidR="00FE0F6E" w:rsidRPr="006A51F1">
        <w:rPr>
          <w:rFonts w:asciiTheme="majorHAnsi" w:hAnsiTheme="majorHAnsi"/>
          <w:sz w:val="22"/>
          <w:szCs w:val="22"/>
        </w:rPr>
        <w:t xml:space="preserve"> See Ford &amp; Etal website for contact details/further information.</w:t>
      </w:r>
      <w:r w:rsidR="009D6ECE">
        <w:rPr>
          <w:rFonts w:asciiTheme="majorHAnsi" w:hAnsiTheme="majorHAnsi"/>
          <w:sz w:val="22"/>
          <w:szCs w:val="22"/>
        </w:rPr>
        <w:t xml:space="preserve"> Wild Plum has </w:t>
      </w:r>
      <w:r w:rsidR="00266A7A">
        <w:rPr>
          <w:rFonts w:asciiTheme="majorHAnsi" w:hAnsiTheme="majorHAnsi"/>
          <w:sz w:val="22"/>
          <w:szCs w:val="22"/>
        </w:rPr>
        <w:t>one large property, Housden Haugh, with special facilities for disabled guests, further details on our website.</w:t>
      </w:r>
    </w:p>
    <w:p w14:paraId="6F09369A" w14:textId="77777777" w:rsidR="009D6ECE" w:rsidRDefault="009D6ECE" w:rsidP="009D6ECE">
      <w:pPr>
        <w:jc w:val="center"/>
        <w:rPr>
          <w:rFonts w:asciiTheme="majorHAnsi" w:hAnsiTheme="majorHAnsi"/>
          <w:b/>
          <w:sz w:val="32"/>
          <w:szCs w:val="32"/>
          <w:u w:val="single"/>
        </w:rPr>
      </w:pPr>
    </w:p>
    <w:p w14:paraId="13E0D45A" w14:textId="77777777" w:rsidR="009D6ECE" w:rsidRDefault="009D6ECE" w:rsidP="009D6ECE">
      <w:pPr>
        <w:jc w:val="center"/>
        <w:rPr>
          <w:rFonts w:asciiTheme="majorHAnsi" w:hAnsiTheme="majorHAnsi"/>
          <w:b/>
          <w:sz w:val="32"/>
          <w:szCs w:val="32"/>
          <w:u w:val="single"/>
        </w:rPr>
      </w:pPr>
    </w:p>
    <w:p w14:paraId="1D08D368" w14:textId="77777777" w:rsidR="009D6ECE" w:rsidRDefault="009D6ECE" w:rsidP="009D6ECE">
      <w:pPr>
        <w:jc w:val="center"/>
        <w:rPr>
          <w:rFonts w:asciiTheme="majorHAnsi" w:hAnsiTheme="majorHAnsi"/>
          <w:b/>
          <w:sz w:val="32"/>
          <w:szCs w:val="32"/>
          <w:u w:val="single"/>
        </w:rPr>
      </w:pPr>
    </w:p>
    <w:p w14:paraId="64F3399F" w14:textId="77777777" w:rsidR="009D6ECE" w:rsidRDefault="009D6ECE" w:rsidP="009D6ECE">
      <w:pPr>
        <w:jc w:val="center"/>
        <w:rPr>
          <w:rFonts w:asciiTheme="majorHAnsi" w:hAnsiTheme="majorHAnsi"/>
          <w:b/>
          <w:sz w:val="32"/>
          <w:szCs w:val="32"/>
          <w:u w:val="single"/>
        </w:rPr>
      </w:pPr>
    </w:p>
    <w:p w14:paraId="69DDFA39" w14:textId="77777777" w:rsidR="00B74E09" w:rsidRDefault="00B74E09" w:rsidP="009D6ECE">
      <w:pPr>
        <w:jc w:val="center"/>
        <w:rPr>
          <w:rFonts w:asciiTheme="majorHAnsi" w:hAnsiTheme="majorHAnsi"/>
          <w:b/>
          <w:sz w:val="32"/>
          <w:szCs w:val="32"/>
          <w:u w:val="single"/>
        </w:rPr>
      </w:pPr>
    </w:p>
    <w:p w14:paraId="1D4E4656" w14:textId="503DB1E2" w:rsidR="00143C9C" w:rsidRDefault="00143C9C" w:rsidP="009D6ECE">
      <w:pPr>
        <w:jc w:val="center"/>
        <w:rPr>
          <w:rFonts w:asciiTheme="majorHAnsi" w:hAnsiTheme="majorHAnsi"/>
          <w:b/>
          <w:sz w:val="32"/>
          <w:szCs w:val="32"/>
          <w:u w:val="single"/>
        </w:rPr>
      </w:pPr>
      <w:r w:rsidRPr="00BE0FB8">
        <w:rPr>
          <w:rFonts w:asciiTheme="majorHAnsi" w:hAnsiTheme="majorHAnsi"/>
          <w:b/>
          <w:sz w:val="32"/>
          <w:szCs w:val="32"/>
          <w:u w:val="single"/>
        </w:rPr>
        <w:lastRenderedPageBreak/>
        <w:t>Public Areas</w:t>
      </w:r>
    </w:p>
    <w:p w14:paraId="5B5A2881" w14:textId="77777777" w:rsidR="009D6ECE" w:rsidRPr="00BE0FB8" w:rsidRDefault="009D6ECE" w:rsidP="009D6ECE">
      <w:pPr>
        <w:jc w:val="center"/>
        <w:rPr>
          <w:rFonts w:asciiTheme="majorHAnsi" w:hAnsiTheme="majorHAnsi"/>
          <w:b/>
          <w:sz w:val="32"/>
          <w:szCs w:val="32"/>
          <w:u w:val="single"/>
        </w:rPr>
      </w:pPr>
    </w:p>
    <w:p w14:paraId="466A920D" w14:textId="27A109D0" w:rsidR="00143C9C" w:rsidRPr="006A51F1" w:rsidRDefault="00143C9C" w:rsidP="0003732F">
      <w:pPr>
        <w:jc w:val="both"/>
        <w:rPr>
          <w:rFonts w:asciiTheme="majorHAnsi" w:hAnsiTheme="majorHAnsi"/>
          <w:sz w:val="22"/>
          <w:szCs w:val="22"/>
        </w:rPr>
      </w:pPr>
      <w:r w:rsidRPr="006A51F1">
        <w:rPr>
          <w:rFonts w:asciiTheme="majorHAnsi" w:hAnsiTheme="majorHAnsi"/>
          <w:sz w:val="22"/>
          <w:szCs w:val="22"/>
        </w:rPr>
        <w:t xml:space="preserve">There are public toilets in each village (open </w:t>
      </w:r>
      <w:r w:rsidR="00263CFB" w:rsidRPr="006A51F1">
        <w:rPr>
          <w:rFonts w:asciiTheme="majorHAnsi" w:hAnsiTheme="majorHAnsi"/>
          <w:sz w:val="22"/>
          <w:szCs w:val="22"/>
        </w:rPr>
        <w:t>beginning of April to end of October)</w:t>
      </w:r>
      <w:r w:rsidRPr="006A51F1">
        <w:rPr>
          <w:rFonts w:asciiTheme="majorHAnsi" w:hAnsiTheme="majorHAnsi"/>
          <w:sz w:val="22"/>
          <w:szCs w:val="22"/>
        </w:rPr>
        <w:t xml:space="preserve"> and some venues have toilets for use by their own customers.  There is also a </w:t>
      </w:r>
      <w:proofErr w:type="spellStart"/>
      <w:r w:rsidRPr="006A51F1">
        <w:rPr>
          <w:rFonts w:asciiTheme="majorHAnsi" w:hAnsiTheme="majorHAnsi"/>
          <w:sz w:val="22"/>
          <w:szCs w:val="22"/>
        </w:rPr>
        <w:t>portaloo</w:t>
      </w:r>
      <w:proofErr w:type="spellEnd"/>
      <w:r w:rsidRPr="006A51F1">
        <w:rPr>
          <w:rFonts w:asciiTheme="majorHAnsi" w:hAnsiTheme="majorHAnsi"/>
          <w:sz w:val="22"/>
          <w:szCs w:val="22"/>
        </w:rPr>
        <w:t xml:space="preserve"> cubicle (open seasonally) adjacent to Ford Moss Nature Reserve.</w:t>
      </w:r>
    </w:p>
    <w:p w14:paraId="1D44C013" w14:textId="77777777" w:rsidR="009D6ECE" w:rsidRDefault="009D6ECE" w:rsidP="0003732F">
      <w:pPr>
        <w:jc w:val="both"/>
        <w:rPr>
          <w:rFonts w:asciiTheme="majorHAnsi" w:hAnsiTheme="majorHAnsi"/>
          <w:b/>
          <w:sz w:val="26"/>
          <w:szCs w:val="26"/>
        </w:rPr>
      </w:pPr>
    </w:p>
    <w:p w14:paraId="7B6D3A79" w14:textId="2ABFDB17" w:rsidR="008A4DA1" w:rsidRPr="008A4DA1" w:rsidRDefault="008A4DA1" w:rsidP="0003732F">
      <w:pPr>
        <w:jc w:val="both"/>
        <w:rPr>
          <w:rFonts w:asciiTheme="majorHAnsi" w:hAnsiTheme="majorHAnsi"/>
          <w:b/>
          <w:sz w:val="26"/>
          <w:szCs w:val="26"/>
        </w:rPr>
      </w:pPr>
      <w:r>
        <w:rPr>
          <w:rFonts w:asciiTheme="majorHAnsi" w:hAnsiTheme="majorHAnsi"/>
          <w:b/>
          <w:sz w:val="26"/>
          <w:szCs w:val="26"/>
        </w:rPr>
        <w:t>Public toilets in Heatherslaw (April – October 10:00-17:00/16:00 in Oct)</w:t>
      </w:r>
    </w:p>
    <w:p w14:paraId="0171C7E1" w14:textId="07D92CA3" w:rsidR="00143C9C" w:rsidRPr="006A51F1" w:rsidRDefault="00580ECF" w:rsidP="0003732F">
      <w:pPr>
        <w:jc w:val="both"/>
        <w:rPr>
          <w:rFonts w:asciiTheme="majorHAnsi" w:hAnsiTheme="majorHAnsi"/>
          <w:sz w:val="22"/>
          <w:szCs w:val="22"/>
        </w:rPr>
      </w:pPr>
      <w:r w:rsidRPr="006A51F1">
        <w:rPr>
          <w:rFonts w:asciiTheme="majorHAnsi" w:hAnsiTheme="majorHAnsi"/>
          <w:sz w:val="22"/>
          <w:szCs w:val="22"/>
        </w:rPr>
        <w:t xml:space="preserve">At </w:t>
      </w:r>
      <w:r w:rsidR="00143C9C" w:rsidRPr="006A51F1">
        <w:rPr>
          <w:rFonts w:asciiTheme="majorHAnsi" w:hAnsiTheme="majorHAnsi"/>
          <w:sz w:val="22"/>
          <w:szCs w:val="22"/>
        </w:rPr>
        <w:t xml:space="preserve">Heatherslaw </w:t>
      </w:r>
      <w:r w:rsidRPr="006A51F1">
        <w:rPr>
          <w:rFonts w:asciiTheme="majorHAnsi" w:hAnsiTheme="majorHAnsi"/>
          <w:sz w:val="22"/>
          <w:szCs w:val="22"/>
        </w:rPr>
        <w:t>there are</w:t>
      </w:r>
      <w:r w:rsidR="0066470E" w:rsidRPr="006A51F1">
        <w:rPr>
          <w:rFonts w:asciiTheme="majorHAnsi" w:hAnsiTheme="majorHAnsi"/>
          <w:sz w:val="22"/>
          <w:szCs w:val="22"/>
        </w:rPr>
        <w:t xml:space="preserve"> </w:t>
      </w:r>
      <w:r w:rsidRPr="006A51F1">
        <w:rPr>
          <w:rFonts w:asciiTheme="majorHAnsi" w:hAnsiTheme="majorHAnsi"/>
          <w:sz w:val="22"/>
          <w:szCs w:val="22"/>
        </w:rPr>
        <w:t xml:space="preserve">two </w:t>
      </w:r>
      <w:r w:rsidR="00240E19" w:rsidRPr="006A51F1">
        <w:rPr>
          <w:rFonts w:asciiTheme="majorHAnsi" w:hAnsiTheme="majorHAnsi"/>
          <w:sz w:val="22"/>
          <w:szCs w:val="22"/>
        </w:rPr>
        <w:t xml:space="preserve">unisex </w:t>
      </w:r>
      <w:r w:rsidRPr="006A51F1">
        <w:rPr>
          <w:rFonts w:asciiTheme="majorHAnsi" w:hAnsiTheme="majorHAnsi"/>
          <w:sz w:val="22"/>
          <w:szCs w:val="22"/>
        </w:rPr>
        <w:t xml:space="preserve">public toilets adjacent to the Visitor Centre. These are </w:t>
      </w:r>
      <w:r w:rsidR="0066470E" w:rsidRPr="006A51F1">
        <w:rPr>
          <w:rFonts w:asciiTheme="majorHAnsi" w:hAnsiTheme="majorHAnsi"/>
          <w:sz w:val="22"/>
          <w:szCs w:val="22"/>
        </w:rPr>
        <w:t xml:space="preserve">accessed from the road where there is a dropped </w:t>
      </w:r>
      <w:proofErr w:type="spellStart"/>
      <w:r w:rsidR="0066470E" w:rsidRPr="006A51F1">
        <w:rPr>
          <w:rFonts w:asciiTheme="majorHAnsi" w:hAnsiTheme="majorHAnsi"/>
          <w:sz w:val="22"/>
          <w:szCs w:val="22"/>
        </w:rPr>
        <w:t>kerb</w:t>
      </w:r>
      <w:proofErr w:type="spellEnd"/>
      <w:r w:rsidR="0066470E" w:rsidRPr="006A51F1">
        <w:rPr>
          <w:rFonts w:asciiTheme="majorHAnsi" w:hAnsiTheme="majorHAnsi"/>
          <w:sz w:val="22"/>
          <w:szCs w:val="22"/>
        </w:rPr>
        <w:t xml:space="preserve"> onto the concrete path. </w:t>
      </w:r>
      <w:r w:rsidR="00263CFB" w:rsidRPr="006A51F1">
        <w:rPr>
          <w:rFonts w:asciiTheme="majorHAnsi" w:hAnsiTheme="majorHAnsi"/>
          <w:sz w:val="22"/>
          <w:szCs w:val="22"/>
        </w:rPr>
        <w:t xml:space="preserve">Wheelchair users can access </w:t>
      </w:r>
      <w:r w:rsidR="0066470E" w:rsidRPr="006A51F1">
        <w:rPr>
          <w:rFonts w:asciiTheme="majorHAnsi" w:hAnsiTheme="majorHAnsi"/>
          <w:sz w:val="22"/>
          <w:szCs w:val="22"/>
        </w:rPr>
        <w:t xml:space="preserve">the </w:t>
      </w:r>
      <w:r w:rsidR="00240E19" w:rsidRPr="006A51F1">
        <w:rPr>
          <w:rFonts w:asciiTheme="majorHAnsi" w:hAnsiTheme="majorHAnsi"/>
          <w:sz w:val="22"/>
          <w:szCs w:val="22"/>
        </w:rPr>
        <w:t>toilets independently</w:t>
      </w:r>
      <w:r w:rsidR="00263CFB" w:rsidRPr="006A51F1">
        <w:rPr>
          <w:rFonts w:asciiTheme="majorHAnsi" w:hAnsiTheme="majorHAnsi"/>
          <w:sz w:val="22"/>
          <w:szCs w:val="22"/>
        </w:rPr>
        <w:t>.  The</w:t>
      </w:r>
      <w:r w:rsidR="00143C9C" w:rsidRPr="006A51F1">
        <w:rPr>
          <w:rFonts w:asciiTheme="majorHAnsi" w:hAnsiTheme="majorHAnsi"/>
          <w:sz w:val="22"/>
          <w:szCs w:val="22"/>
        </w:rPr>
        <w:t xml:space="preserve"> door width is 87cm; toilet seat height 4</w:t>
      </w:r>
      <w:r w:rsidRPr="006A51F1">
        <w:rPr>
          <w:rFonts w:asciiTheme="majorHAnsi" w:hAnsiTheme="majorHAnsi"/>
          <w:sz w:val="22"/>
          <w:szCs w:val="22"/>
        </w:rPr>
        <w:t>2</w:t>
      </w:r>
      <w:r w:rsidR="00143C9C" w:rsidRPr="006A51F1">
        <w:rPr>
          <w:rFonts w:asciiTheme="majorHAnsi" w:hAnsiTheme="majorHAnsi"/>
          <w:sz w:val="22"/>
          <w:szCs w:val="22"/>
        </w:rPr>
        <w:t>cm</w:t>
      </w:r>
      <w:r w:rsidRPr="006A51F1">
        <w:rPr>
          <w:rFonts w:asciiTheme="majorHAnsi" w:hAnsiTheme="majorHAnsi"/>
          <w:sz w:val="22"/>
          <w:szCs w:val="22"/>
        </w:rPr>
        <w:t>;</w:t>
      </w:r>
      <w:r w:rsidR="00143C9C" w:rsidRPr="006A51F1">
        <w:rPr>
          <w:rFonts w:asciiTheme="majorHAnsi" w:hAnsiTheme="majorHAnsi"/>
          <w:sz w:val="22"/>
          <w:szCs w:val="22"/>
        </w:rPr>
        <w:t xml:space="preserve"> washbasin height 8</w:t>
      </w:r>
      <w:r w:rsidRPr="006A51F1">
        <w:rPr>
          <w:rFonts w:asciiTheme="majorHAnsi" w:hAnsiTheme="majorHAnsi"/>
          <w:sz w:val="22"/>
          <w:szCs w:val="22"/>
        </w:rPr>
        <w:t>3</w:t>
      </w:r>
      <w:r w:rsidR="00143C9C" w:rsidRPr="006A51F1">
        <w:rPr>
          <w:rFonts w:asciiTheme="majorHAnsi" w:hAnsiTheme="majorHAnsi"/>
          <w:sz w:val="22"/>
          <w:szCs w:val="22"/>
        </w:rPr>
        <w:t xml:space="preserve">cm.  Each </w:t>
      </w:r>
      <w:r w:rsidR="00240E19" w:rsidRPr="006A51F1">
        <w:rPr>
          <w:rFonts w:asciiTheme="majorHAnsi" w:hAnsiTheme="majorHAnsi"/>
          <w:sz w:val="22"/>
          <w:szCs w:val="22"/>
        </w:rPr>
        <w:t>toilet</w:t>
      </w:r>
      <w:r w:rsidR="00143C9C" w:rsidRPr="006A51F1">
        <w:rPr>
          <w:rFonts w:asciiTheme="majorHAnsi" w:hAnsiTheme="majorHAnsi"/>
          <w:sz w:val="22"/>
          <w:szCs w:val="22"/>
        </w:rPr>
        <w:t xml:space="preserve"> has </w:t>
      </w:r>
      <w:r w:rsidR="00240E19" w:rsidRPr="006A51F1">
        <w:rPr>
          <w:rFonts w:asciiTheme="majorHAnsi" w:hAnsiTheme="majorHAnsi"/>
          <w:sz w:val="22"/>
          <w:szCs w:val="22"/>
        </w:rPr>
        <w:t>a</w:t>
      </w:r>
      <w:r w:rsidR="00143C9C" w:rsidRPr="006A51F1">
        <w:rPr>
          <w:rFonts w:asciiTheme="majorHAnsi" w:hAnsiTheme="majorHAnsi"/>
          <w:sz w:val="22"/>
          <w:szCs w:val="22"/>
        </w:rPr>
        <w:t xml:space="preserve"> horizontal support rail beside the toilet, at </w:t>
      </w:r>
      <w:r w:rsidRPr="006A51F1">
        <w:rPr>
          <w:rFonts w:asciiTheme="majorHAnsi" w:hAnsiTheme="majorHAnsi"/>
          <w:sz w:val="22"/>
          <w:szCs w:val="22"/>
        </w:rPr>
        <w:t>80</w:t>
      </w:r>
      <w:r w:rsidR="00143C9C" w:rsidRPr="006A51F1">
        <w:rPr>
          <w:rFonts w:asciiTheme="majorHAnsi" w:hAnsiTheme="majorHAnsi"/>
          <w:sz w:val="22"/>
          <w:szCs w:val="22"/>
        </w:rPr>
        <w:t xml:space="preserve">cm high. </w:t>
      </w:r>
      <w:r w:rsidRPr="006A51F1">
        <w:rPr>
          <w:rFonts w:asciiTheme="majorHAnsi" w:hAnsiTheme="majorHAnsi"/>
          <w:sz w:val="22"/>
          <w:szCs w:val="22"/>
        </w:rPr>
        <w:t>Both toilets</w:t>
      </w:r>
      <w:r w:rsidR="00143C9C" w:rsidRPr="006A51F1">
        <w:rPr>
          <w:rFonts w:asciiTheme="majorHAnsi" w:hAnsiTheme="majorHAnsi"/>
          <w:sz w:val="22"/>
          <w:szCs w:val="22"/>
        </w:rPr>
        <w:t xml:space="preserve"> ha</w:t>
      </w:r>
      <w:r w:rsidRPr="006A51F1">
        <w:rPr>
          <w:rFonts w:asciiTheme="majorHAnsi" w:hAnsiTheme="majorHAnsi"/>
          <w:sz w:val="22"/>
          <w:szCs w:val="22"/>
        </w:rPr>
        <w:t>ve</w:t>
      </w:r>
      <w:r w:rsidR="00143C9C" w:rsidRPr="006A51F1">
        <w:rPr>
          <w:rFonts w:asciiTheme="majorHAnsi" w:hAnsiTheme="majorHAnsi"/>
          <w:sz w:val="22"/>
          <w:szCs w:val="22"/>
        </w:rPr>
        <w:t xml:space="preserve"> a </w:t>
      </w:r>
      <w:proofErr w:type="gramStart"/>
      <w:r w:rsidR="00143C9C" w:rsidRPr="006A51F1">
        <w:rPr>
          <w:rFonts w:asciiTheme="majorHAnsi" w:hAnsiTheme="majorHAnsi"/>
          <w:sz w:val="22"/>
          <w:szCs w:val="22"/>
        </w:rPr>
        <w:t>fold down</w:t>
      </w:r>
      <w:proofErr w:type="gramEnd"/>
      <w:r w:rsidR="00143C9C" w:rsidRPr="006A51F1">
        <w:rPr>
          <w:rFonts w:asciiTheme="majorHAnsi" w:hAnsiTheme="majorHAnsi"/>
          <w:sz w:val="22"/>
          <w:szCs w:val="22"/>
        </w:rPr>
        <w:t xml:space="preserve"> baby-changing table.</w:t>
      </w:r>
      <w:r w:rsidR="0066470E" w:rsidRPr="006A51F1">
        <w:rPr>
          <w:rFonts w:asciiTheme="majorHAnsi" w:hAnsiTheme="majorHAnsi"/>
          <w:sz w:val="22"/>
          <w:szCs w:val="22"/>
        </w:rPr>
        <w:t xml:space="preserve"> </w:t>
      </w:r>
    </w:p>
    <w:p w14:paraId="050DBD56" w14:textId="77777777" w:rsidR="00C1451C" w:rsidRDefault="00C1451C" w:rsidP="00C1451C">
      <w:pPr>
        <w:jc w:val="center"/>
        <w:rPr>
          <w:rFonts w:asciiTheme="majorHAnsi" w:hAnsiTheme="majorHAnsi"/>
          <w:sz w:val="26"/>
          <w:szCs w:val="26"/>
        </w:rPr>
      </w:pPr>
      <w:r>
        <w:rPr>
          <w:rFonts w:asciiTheme="majorHAnsi" w:hAnsiTheme="majorHAnsi"/>
          <w:noProof/>
          <w:sz w:val="26"/>
          <w:szCs w:val="26"/>
          <w:lang w:val="en-GB" w:eastAsia="en-GB"/>
        </w:rPr>
        <w:drawing>
          <wp:inline distT="0" distB="0" distL="0" distR="0" wp14:anchorId="2835C5B0" wp14:editId="31EDAA2F">
            <wp:extent cx="1790700" cy="119374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89076" cy="1192661"/>
                    </a:xfrm>
                    <a:prstGeom prst="rect">
                      <a:avLst/>
                    </a:prstGeom>
                  </pic:spPr>
                </pic:pic>
              </a:graphicData>
            </a:graphic>
          </wp:inline>
        </w:drawing>
      </w:r>
    </w:p>
    <w:p w14:paraId="22B3438F" w14:textId="71894DA6" w:rsidR="008A4DA1" w:rsidRPr="009D6ECE" w:rsidRDefault="009D6ECE" w:rsidP="009D6ECE">
      <w:pPr>
        <w:jc w:val="center"/>
        <w:rPr>
          <w:rFonts w:asciiTheme="majorHAnsi" w:hAnsiTheme="majorHAnsi"/>
          <w:i/>
          <w:sz w:val="20"/>
          <w:szCs w:val="20"/>
        </w:rPr>
      </w:pPr>
      <w:r>
        <w:rPr>
          <w:rFonts w:asciiTheme="majorHAnsi" w:hAnsiTheme="majorHAnsi"/>
          <w:i/>
          <w:sz w:val="20"/>
          <w:szCs w:val="20"/>
        </w:rPr>
        <w:t>Toilet</w:t>
      </w:r>
      <w:r w:rsidR="00C1451C">
        <w:rPr>
          <w:rFonts w:asciiTheme="majorHAnsi" w:hAnsiTheme="majorHAnsi"/>
          <w:i/>
          <w:sz w:val="20"/>
          <w:szCs w:val="20"/>
        </w:rPr>
        <w:t xml:space="preserve"> entrances at Heatherslaw</w:t>
      </w:r>
    </w:p>
    <w:p w14:paraId="07818E9F" w14:textId="77777777" w:rsidR="009D6ECE" w:rsidRDefault="009D6ECE" w:rsidP="0003732F">
      <w:pPr>
        <w:jc w:val="both"/>
        <w:rPr>
          <w:rFonts w:asciiTheme="majorHAnsi" w:hAnsiTheme="majorHAnsi"/>
          <w:b/>
          <w:bCs/>
          <w:sz w:val="26"/>
          <w:szCs w:val="26"/>
        </w:rPr>
      </w:pPr>
    </w:p>
    <w:p w14:paraId="4F4C6DF1" w14:textId="7B625C72" w:rsidR="008A4DA1" w:rsidRPr="008A4DA1" w:rsidRDefault="008A4DA1" w:rsidP="0003732F">
      <w:pPr>
        <w:jc w:val="both"/>
        <w:rPr>
          <w:rFonts w:asciiTheme="majorHAnsi" w:hAnsiTheme="majorHAnsi"/>
          <w:b/>
          <w:bCs/>
          <w:sz w:val="26"/>
          <w:szCs w:val="26"/>
        </w:rPr>
      </w:pPr>
      <w:r>
        <w:rPr>
          <w:rFonts w:asciiTheme="majorHAnsi" w:hAnsiTheme="majorHAnsi"/>
          <w:b/>
          <w:bCs/>
          <w:sz w:val="26"/>
          <w:szCs w:val="26"/>
        </w:rPr>
        <w:t>Public t</w:t>
      </w:r>
      <w:r w:rsidRPr="008A4DA1">
        <w:rPr>
          <w:rFonts w:asciiTheme="majorHAnsi" w:hAnsiTheme="majorHAnsi"/>
          <w:b/>
          <w:bCs/>
          <w:sz w:val="26"/>
          <w:szCs w:val="26"/>
        </w:rPr>
        <w:t>oilets in Etal Castle car park</w:t>
      </w:r>
      <w:r>
        <w:rPr>
          <w:rFonts w:asciiTheme="majorHAnsi" w:hAnsiTheme="majorHAnsi"/>
          <w:b/>
          <w:bCs/>
          <w:sz w:val="26"/>
          <w:szCs w:val="26"/>
        </w:rPr>
        <w:t xml:space="preserve"> </w:t>
      </w:r>
      <w:r>
        <w:rPr>
          <w:rFonts w:asciiTheme="majorHAnsi" w:hAnsiTheme="majorHAnsi"/>
          <w:b/>
          <w:sz w:val="26"/>
          <w:szCs w:val="26"/>
        </w:rPr>
        <w:t>(April – October 10:00-17:00)</w:t>
      </w:r>
    </w:p>
    <w:p w14:paraId="5F49902A" w14:textId="03542CEF" w:rsidR="008C467E" w:rsidRPr="006A51F1" w:rsidRDefault="00143C9C" w:rsidP="0003732F">
      <w:pPr>
        <w:jc w:val="both"/>
        <w:rPr>
          <w:rFonts w:asciiTheme="majorHAnsi" w:hAnsiTheme="majorHAnsi"/>
          <w:color w:val="FF0000"/>
          <w:sz w:val="22"/>
          <w:szCs w:val="22"/>
        </w:rPr>
      </w:pPr>
      <w:r w:rsidRPr="006A51F1">
        <w:rPr>
          <w:rFonts w:asciiTheme="majorHAnsi" w:hAnsiTheme="majorHAnsi"/>
          <w:sz w:val="22"/>
          <w:szCs w:val="22"/>
        </w:rPr>
        <w:t>Etal Village has</w:t>
      </w:r>
      <w:r w:rsidR="00240E19" w:rsidRPr="006A51F1">
        <w:rPr>
          <w:rFonts w:asciiTheme="majorHAnsi" w:hAnsiTheme="majorHAnsi"/>
          <w:sz w:val="22"/>
          <w:szCs w:val="22"/>
        </w:rPr>
        <w:t xml:space="preserve"> </w:t>
      </w:r>
      <w:r w:rsidR="00024A81" w:rsidRPr="006A51F1">
        <w:rPr>
          <w:rFonts w:asciiTheme="majorHAnsi" w:hAnsiTheme="majorHAnsi"/>
          <w:sz w:val="22"/>
          <w:szCs w:val="22"/>
        </w:rPr>
        <w:t>two</w:t>
      </w:r>
      <w:r w:rsidRPr="006A51F1">
        <w:rPr>
          <w:rFonts w:asciiTheme="majorHAnsi" w:hAnsiTheme="majorHAnsi"/>
          <w:sz w:val="22"/>
          <w:szCs w:val="22"/>
        </w:rPr>
        <w:t xml:space="preserve"> </w:t>
      </w:r>
      <w:r w:rsidR="00240E19" w:rsidRPr="006A51F1">
        <w:rPr>
          <w:rFonts w:asciiTheme="majorHAnsi" w:hAnsiTheme="majorHAnsi"/>
          <w:sz w:val="22"/>
          <w:szCs w:val="22"/>
        </w:rPr>
        <w:t xml:space="preserve">unisex compostable </w:t>
      </w:r>
      <w:r w:rsidRPr="006A51F1">
        <w:rPr>
          <w:rFonts w:asciiTheme="majorHAnsi" w:hAnsiTheme="majorHAnsi"/>
          <w:sz w:val="22"/>
          <w:szCs w:val="22"/>
        </w:rPr>
        <w:t xml:space="preserve">public toilets </w:t>
      </w:r>
      <w:r w:rsidR="00240E19" w:rsidRPr="006A51F1">
        <w:rPr>
          <w:rFonts w:asciiTheme="majorHAnsi" w:hAnsiTheme="majorHAnsi"/>
          <w:sz w:val="22"/>
          <w:szCs w:val="22"/>
        </w:rPr>
        <w:t xml:space="preserve">in Etal Castle car park, one is </w:t>
      </w:r>
      <w:r w:rsidRPr="006A51F1">
        <w:rPr>
          <w:rFonts w:asciiTheme="majorHAnsi" w:hAnsiTheme="majorHAnsi"/>
          <w:sz w:val="22"/>
          <w:szCs w:val="22"/>
        </w:rPr>
        <w:t>accessible</w:t>
      </w:r>
      <w:r w:rsidR="00240E19" w:rsidRPr="006A51F1">
        <w:rPr>
          <w:rFonts w:asciiTheme="majorHAnsi" w:hAnsiTheme="majorHAnsi"/>
          <w:sz w:val="22"/>
          <w:szCs w:val="22"/>
        </w:rPr>
        <w:t xml:space="preserve"> by wheelchair</w:t>
      </w:r>
      <w:r w:rsidRPr="006A51F1">
        <w:rPr>
          <w:rFonts w:asciiTheme="majorHAnsi" w:hAnsiTheme="majorHAnsi"/>
          <w:sz w:val="22"/>
          <w:szCs w:val="22"/>
        </w:rPr>
        <w:t>.</w:t>
      </w:r>
      <w:r w:rsidR="00240E19" w:rsidRPr="006A51F1">
        <w:rPr>
          <w:rFonts w:asciiTheme="majorHAnsi" w:hAnsiTheme="majorHAnsi"/>
          <w:sz w:val="22"/>
          <w:szCs w:val="22"/>
        </w:rPr>
        <w:t xml:space="preserve"> This larger toilet is accessed from the car park and is clearly signed.</w:t>
      </w:r>
      <w:r w:rsidRPr="006A51F1">
        <w:rPr>
          <w:rFonts w:asciiTheme="majorHAnsi" w:hAnsiTheme="majorHAnsi"/>
          <w:sz w:val="22"/>
          <w:szCs w:val="22"/>
        </w:rPr>
        <w:t xml:space="preserve"> The door is </w:t>
      </w:r>
      <w:r w:rsidR="007C664F" w:rsidRPr="006A51F1">
        <w:rPr>
          <w:rFonts w:asciiTheme="majorHAnsi" w:hAnsiTheme="majorHAnsi"/>
          <w:sz w:val="22"/>
          <w:szCs w:val="22"/>
        </w:rPr>
        <w:t>96cm</w:t>
      </w:r>
      <w:r w:rsidRPr="006A51F1">
        <w:rPr>
          <w:rFonts w:asciiTheme="majorHAnsi" w:hAnsiTheme="majorHAnsi"/>
          <w:sz w:val="22"/>
          <w:szCs w:val="22"/>
        </w:rPr>
        <w:t xml:space="preserve"> wide</w:t>
      </w:r>
      <w:r w:rsidR="00240E19" w:rsidRPr="006A51F1">
        <w:rPr>
          <w:rFonts w:asciiTheme="majorHAnsi" w:hAnsiTheme="majorHAnsi"/>
          <w:sz w:val="22"/>
          <w:szCs w:val="22"/>
        </w:rPr>
        <w:t>,</w:t>
      </w:r>
      <w:r w:rsidRPr="006A51F1">
        <w:rPr>
          <w:rFonts w:asciiTheme="majorHAnsi" w:hAnsiTheme="majorHAnsi"/>
          <w:sz w:val="22"/>
          <w:szCs w:val="22"/>
        </w:rPr>
        <w:t xml:space="preserve"> </w:t>
      </w:r>
      <w:proofErr w:type="gramStart"/>
      <w:r w:rsidRPr="006A51F1">
        <w:rPr>
          <w:rFonts w:asciiTheme="majorHAnsi" w:hAnsiTheme="majorHAnsi"/>
          <w:sz w:val="22"/>
          <w:szCs w:val="22"/>
        </w:rPr>
        <w:t>There</w:t>
      </w:r>
      <w:proofErr w:type="gramEnd"/>
      <w:r w:rsidRPr="006A51F1">
        <w:rPr>
          <w:rFonts w:asciiTheme="majorHAnsi" w:hAnsiTheme="majorHAnsi"/>
          <w:sz w:val="22"/>
          <w:szCs w:val="22"/>
        </w:rPr>
        <w:t xml:space="preserve"> </w:t>
      </w:r>
      <w:r w:rsidR="00240E19" w:rsidRPr="006A51F1">
        <w:rPr>
          <w:rFonts w:asciiTheme="majorHAnsi" w:hAnsiTheme="majorHAnsi"/>
          <w:sz w:val="22"/>
          <w:szCs w:val="22"/>
        </w:rPr>
        <w:t>is</w:t>
      </w:r>
      <w:r w:rsidRPr="006A51F1">
        <w:rPr>
          <w:rFonts w:asciiTheme="majorHAnsi" w:hAnsiTheme="majorHAnsi"/>
          <w:sz w:val="22"/>
          <w:szCs w:val="22"/>
        </w:rPr>
        <w:t xml:space="preserve"> one </w:t>
      </w:r>
      <w:r w:rsidR="007C664F" w:rsidRPr="006A51F1">
        <w:rPr>
          <w:rFonts w:asciiTheme="majorHAnsi" w:hAnsiTheme="majorHAnsi"/>
          <w:sz w:val="22"/>
          <w:szCs w:val="22"/>
        </w:rPr>
        <w:t>horizontal hand</w:t>
      </w:r>
      <w:r w:rsidRPr="006A51F1">
        <w:rPr>
          <w:rFonts w:asciiTheme="majorHAnsi" w:hAnsiTheme="majorHAnsi"/>
          <w:sz w:val="22"/>
          <w:szCs w:val="22"/>
        </w:rPr>
        <w:t>rail</w:t>
      </w:r>
      <w:r w:rsidR="007C664F" w:rsidRPr="006A51F1">
        <w:rPr>
          <w:rFonts w:asciiTheme="majorHAnsi" w:hAnsiTheme="majorHAnsi"/>
          <w:sz w:val="22"/>
          <w:szCs w:val="22"/>
        </w:rPr>
        <w:t xml:space="preserve"> 48cm</w:t>
      </w:r>
      <w:r w:rsidRPr="006A51F1">
        <w:rPr>
          <w:rFonts w:asciiTheme="majorHAnsi" w:hAnsiTheme="majorHAnsi"/>
          <w:sz w:val="22"/>
          <w:szCs w:val="22"/>
        </w:rPr>
        <w:t xml:space="preserve"> to the left of the toilet</w:t>
      </w:r>
      <w:r w:rsidR="007C664F" w:rsidRPr="006A51F1">
        <w:rPr>
          <w:rFonts w:asciiTheme="majorHAnsi" w:hAnsiTheme="majorHAnsi"/>
          <w:sz w:val="22"/>
          <w:szCs w:val="22"/>
        </w:rPr>
        <w:t>,</w:t>
      </w:r>
      <w:r w:rsidRPr="006A51F1">
        <w:rPr>
          <w:rFonts w:asciiTheme="majorHAnsi" w:hAnsiTheme="majorHAnsi"/>
          <w:sz w:val="22"/>
          <w:szCs w:val="22"/>
        </w:rPr>
        <w:t xml:space="preserve"> rail height </w:t>
      </w:r>
      <w:r w:rsidR="007C664F" w:rsidRPr="006A51F1">
        <w:rPr>
          <w:rFonts w:asciiTheme="majorHAnsi" w:hAnsiTheme="majorHAnsi"/>
          <w:sz w:val="22"/>
          <w:szCs w:val="22"/>
        </w:rPr>
        <w:t>80</w:t>
      </w:r>
      <w:r w:rsidRPr="006A51F1">
        <w:rPr>
          <w:rFonts w:asciiTheme="majorHAnsi" w:hAnsiTheme="majorHAnsi"/>
          <w:sz w:val="22"/>
          <w:szCs w:val="22"/>
        </w:rPr>
        <w:t xml:space="preserve">cm. The hand basin is </w:t>
      </w:r>
      <w:r w:rsidR="007C664F" w:rsidRPr="006A51F1">
        <w:rPr>
          <w:rFonts w:asciiTheme="majorHAnsi" w:hAnsiTheme="majorHAnsi"/>
          <w:sz w:val="22"/>
          <w:szCs w:val="22"/>
        </w:rPr>
        <w:t>72</w:t>
      </w:r>
      <w:r w:rsidRPr="006A51F1">
        <w:rPr>
          <w:rFonts w:asciiTheme="majorHAnsi" w:hAnsiTheme="majorHAnsi"/>
          <w:sz w:val="22"/>
          <w:szCs w:val="22"/>
        </w:rPr>
        <w:t xml:space="preserve">cm high and has a </w:t>
      </w:r>
      <w:r w:rsidR="007C664F" w:rsidRPr="006A51F1">
        <w:rPr>
          <w:rFonts w:asciiTheme="majorHAnsi" w:hAnsiTheme="majorHAnsi"/>
          <w:sz w:val="22"/>
          <w:szCs w:val="22"/>
        </w:rPr>
        <w:t>cold-water</w:t>
      </w:r>
      <w:r w:rsidR="00240E19" w:rsidRPr="006A51F1">
        <w:rPr>
          <w:rFonts w:asciiTheme="majorHAnsi" w:hAnsiTheme="majorHAnsi"/>
          <w:sz w:val="22"/>
          <w:szCs w:val="22"/>
        </w:rPr>
        <w:t xml:space="preserve"> tap</w:t>
      </w:r>
      <w:r w:rsidRPr="006A51F1">
        <w:rPr>
          <w:rFonts w:asciiTheme="majorHAnsi" w:hAnsiTheme="majorHAnsi"/>
          <w:sz w:val="22"/>
          <w:szCs w:val="22"/>
        </w:rPr>
        <w:t xml:space="preserve">. The toilet seat is </w:t>
      </w:r>
      <w:r w:rsidR="007C664F" w:rsidRPr="006A51F1">
        <w:rPr>
          <w:rFonts w:asciiTheme="majorHAnsi" w:hAnsiTheme="majorHAnsi"/>
          <w:sz w:val="22"/>
          <w:szCs w:val="22"/>
        </w:rPr>
        <w:t>40</w:t>
      </w:r>
      <w:r w:rsidRPr="006A51F1">
        <w:rPr>
          <w:rFonts w:asciiTheme="majorHAnsi" w:hAnsiTheme="majorHAnsi"/>
          <w:sz w:val="22"/>
          <w:szCs w:val="22"/>
        </w:rPr>
        <w:t xml:space="preserve">cm high. There is no alarm call system.  </w:t>
      </w:r>
      <w:r w:rsidR="00240E19" w:rsidRPr="006A51F1">
        <w:rPr>
          <w:rFonts w:asciiTheme="majorHAnsi" w:hAnsiTheme="majorHAnsi"/>
          <w:sz w:val="22"/>
          <w:szCs w:val="22"/>
        </w:rPr>
        <w:t xml:space="preserve">The other toilet can also be accessed from the car park or via a path down the side of The Old Chapel. </w:t>
      </w:r>
      <w:r w:rsidRPr="006A51F1">
        <w:rPr>
          <w:rFonts w:asciiTheme="majorHAnsi" w:hAnsiTheme="majorHAnsi"/>
          <w:sz w:val="22"/>
          <w:szCs w:val="22"/>
        </w:rPr>
        <w:t xml:space="preserve">There are </w:t>
      </w:r>
      <w:r w:rsidR="00240E19" w:rsidRPr="006A51F1">
        <w:rPr>
          <w:rFonts w:asciiTheme="majorHAnsi" w:hAnsiTheme="majorHAnsi"/>
          <w:sz w:val="22"/>
          <w:szCs w:val="22"/>
        </w:rPr>
        <w:t xml:space="preserve">no </w:t>
      </w:r>
      <w:r w:rsidRPr="006A51F1">
        <w:rPr>
          <w:rFonts w:asciiTheme="majorHAnsi" w:hAnsiTheme="majorHAnsi"/>
          <w:sz w:val="22"/>
          <w:szCs w:val="22"/>
        </w:rPr>
        <w:t>baby changing facilities</w:t>
      </w:r>
      <w:r w:rsidR="00240E19" w:rsidRPr="006A51F1">
        <w:rPr>
          <w:rFonts w:asciiTheme="majorHAnsi" w:hAnsiTheme="majorHAnsi"/>
          <w:sz w:val="22"/>
          <w:szCs w:val="22"/>
        </w:rPr>
        <w:t xml:space="preserve"> in these toilets</w:t>
      </w:r>
      <w:r w:rsidRPr="006A51F1">
        <w:rPr>
          <w:rFonts w:asciiTheme="majorHAnsi" w:hAnsiTheme="majorHAnsi"/>
          <w:sz w:val="22"/>
          <w:szCs w:val="22"/>
        </w:rPr>
        <w:t xml:space="preserve">.  </w:t>
      </w:r>
    </w:p>
    <w:p w14:paraId="242C941F" w14:textId="596B7597" w:rsidR="00617303" w:rsidRDefault="00755312" w:rsidP="00B26009">
      <w:pPr>
        <w:jc w:val="center"/>
        <w:rPr>
          <w:rFonts w:asciiTheme="majorHAnsi" w:hAnsiTheme="majorHAnsi"/>
          <w:sz w:val="26"/>
          <w:szCs w:val="26"/>
        </w:rPr>
      </w:pPr>
      <w:r>
        <w:rPr>
          <w:rFonts w:asciiTheme="majorHAnsi" w:hAnsiTheme="majorHAnsi"/>
          <w:noProof/>
          <w:sz w:val="26"/>
          <w:szCs w:val="26"/>
          <w:lang w:val="en-GB" w:eastAsia="en-GB"/>
        </w:rPr>
        <w:drawing>
          <wp:inline distT="0" distB="0" distL="0" distR="0" wp14:anchorId="4E879C16" wp14:editId="231AD382">
            <wp:extent cx="1214550" cy="1612900"/>
            <wp:effectExtent l="0" t="0" r="5080" b="6350"/>
            <wp:docPr id="1513530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6480" cy="1628743"/>
                    </a:xfrm>
                    <a:prstGeom prst="rect">
                      <a:avLst/>
                    </a:prstGeom>
                    <a:noFill/>
                    <a:ln>
                      <a:noFill/>
                    </a:ln>
                  </pic:spPr>
                </pic:pic>
              </a:graphicData>
            </a:graphic>
          </wp:inline>
        </w:drawing>
      </w:r>
    </w:p>
    <w:p w14:paraId="5D3B1C36" w14:textId="455533C7" w:rsidR="00BE0FB8" w:rsidRPr="009D6ECE" w:rsidRDefault="00B26009" w:rsidP="00B26009">
      <w:pPr>
        <w:jc w:val="center"/>
        <w:rPr>
          <w:rFonts w:asciiTheme="majorHAnsi" w:hAnsiTheme="majorHAnsi"/>
          <w:i/>
          <w:sz w:val="20"/>
          <w:szCs w:val="20"/>
        </w:rPr>
      </w:pPr>
      <w:r w:rsidRPr="009D6ECE">
        <w:rPr>
          <w:rFonts w:asciiTheme="majorHAnsi" w:hAnsiTheme="majorHAnsi"/>
          <w:i/>
          <w:sz w:val="20"/>
          <w:szCs w:val="20"/>
        </w:rPr>
        <w:t>A</w:t>
      </w:r>
      <w:r w:rsidR="00C547E5" w:rsidRPr="009D6ECE">
        <w:rPr>
          <w:rFonts w:asciiTheme="majorHAnsi" w:hAnsiTheme="majorHAnsi"/>
          <w:i/>
          <w:sz w:val="20"/>
          <w:szCs w:val="20"/>
        </w:rPr>
        <w:t>ccess</w:t>
      </w:r>
      <w:r w:rsidRPr="009D6ECE">
        <w:rPr>
          <w:rFonts w:asciiTheme="majorHAnsi" w:hAnsiTheme="majorHAnsi"/>
          <w:i/>
          <w:sz w:val="20"/>
          <w:szCs w:val="20"/>
        </w:rPr>
        <w:t>ible</w:t>
      </w:r>
      <w:r w:rsidR="00C547E5" w:rsidRPr="009D6ECE">
        <w:rPr>
          <w:rFonts w:asciiTheme="majorHAnsi" w:hAnsiTheme="majorHAnsi"/>
          <w:i/>
          <w:sz w:val="20"/>
          <w:szCs w:val="20"/>
        </w:rPr>
        <w:t xml:space="preserve"> compostable toilet</w:t>
      </w:r>
    </w:p>
    <w:p w14:paraId="3FB6313D" w14:textId="38F91277" w:rsidR="00B04287" w:rsidRDefault="00B26009" w:rsidP="00B26009">
      <w:pPr>
        <w:jc w:val="center"/>
        <w:rPr>
          <w:rFonts w:asciiTheme="majorHAnsi" w:hAnsiTheme="majorHAnsi"/>
          <w:b/>
          <w:sz w:val="26"/>
          <w:szCs w:val="26"/>
        </w:rPr>
      </w:pPr>
      <w:r>
        <w:rPr>
          <w:rFonts w:asciiTheme="majorHAnsi" w:hAnsiTheme="majorHAnsi"/>
          <w:b/>
          <w:noProof/>
          <w:sz w:val="26"/>
          <w:szCs w:val="26"/>
        </w:rPr>
        <w:drawing>
          <wp:inline distT="0" distB="0" distL="0" distR="0" wp14:anchorId="464630AD" wp14:editId="42A34FA0">
            <wp:extent cx="1027107" cy="1363980"/>
            <wp:effectExtent l="0" t="0" r="1905" b="7620"/>
            <wp:docPr id="12605692" name="Picture 3" descr="A wooden outhouse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92" name="Picture 3" descr="A wooden outhouse with a door ope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4271" cy="1386774"/>
                    </a:xfrm>
                    <a:prstGeom prst="rect">
                      <a:avLst/>
                    </a:prstGeom>
                    <a:noFill/>
                    <a:ln>
                      <a:noFill/>
                    </a:ln>
                  </pic:spPr>
                </pic:pic>
              </a:graphicData>
            </a:graphic>
          </wp:inline>
        </w:drawing>
      </w:r>
    </w:p>
    <w:p w14:paraId="2CF0448A" w14:textId="77777777" w:rsidR="009D6ECE" w:rsidRDefault="009D6ECE" w:rsidP="0003732F">
      <w:pPr>
        <w:jc w:val="both"/>
        <w:rPr>
          <w:rFonts w:asciiTheme="majorHAnsi" w:hAnsiTheme="majorHAnsi"/>
          <w:b/>
          <w:sz w:val="26"/>
          <w:szCs w:val="26"/>
        </w:rPr>
      </w:pPr>
    </w:p>
    <w:p w14:paraId="2A4634BC" w14:textId="77777777" w:rsidR="00B74E09" w:rsidRDefault="00B74E09" w:rsidP="0003732F">
      <w:pPr>
        <w:jc w:val="both"/>
        <w:rPr>
          <w:rFonts w:asciiTheme="majorHAnsi" w:hAnsiTheme="majorHAnsi"/>
          <w:b/>
          <w:sz w:val="26"/>
          <w:szCs w:val="26"/>
        </w:rPr>
      </w:pPr>
    </w:p>
    <w:p w14:paraId="6D171B86" w14:textId="03D555B8" w:rsidR="00B26009" w:rsidRDefault="008A4DA1" w:rsidP="0003732F">
      <w:pPr>
        <w:jc w:val="both"/>
        <w:rPr>
          <w:rFonts w:asciiTheme="majorHAnsi" w:hAnsiTheme="majorHAnsi"/>
          <w:b/>
          <w:sz w:val="26"/>
          <w:szCs w:val="26"/>
        </w:rPr>
      </w:pPr>
      <w:r>
        <w:rPr>
          <w:rFonts w:asciiTheme="majorHAnsi" w:hAnsiTheme="majorHAnsi"/>
          <w:b/>
          <w:sz w:val="26"/>
          <w:szCs w:val="26"/>
        </w:rPr>
        <w:lastRenderedPageBreak/>
        <w:t>Public toilets in Ford village (April – October 11:00-17:00/16:00 in Oct)</w:t>
      </w:r>
    </w:p>
    <w:p w14:paraId="6656BE06" w14:textId="588A7F55" w:rsidR="008A4DA1" w:rsidRPr="009D6ECE" w:rsidRDefault="00B26009" w:rsidP="00B26009">
      <w:pPr>
        <w:jc w:val="both"/>
        <w:rPr>
          <w:rFonts w:asciiTheme="majorHAnsi" w:hAnsiTheme="majorHAnsi"/>
          <w:sz w:val="22"/>
          <w:szCs w:val="22"/>
        </w:rPr>
      </w:pPr>
      <w:r w:rsidRPr="006A51F1">
        <w:rPr>
          <w:rFonts w:asciiTheme="majorHAnsi" w:hAnsiTheme="majorHAnsi"/>
          <w:sz w:val="22"/>
          <w:szCs w:val="22"/>
        </w:rPr>
        <w:t>Ford Village has two unisex public toilets situated in a small lane to the rear of Ravn Clay Pottery and Lady Waterford Hall, one is accessible by wheelchair. The toilets are clearly signed. The door</w:t>
      </w:r>
      <w:r w:rsidR="00201AEC" w:rsidRPr="006A51F1">
        <w:rPr>
          <w:rFonts w:asciiTheme="majorHAnsi" w:hAnsiTheme="majorHAnsi"/>
          <w:sz w:val="22"/>
          <w:szCs w:val="22"/>
        </w:rPr>
        <w:t xml:space="preserve"> to the accessible toilet</w:t>
      </w:r>
      <w:r w:rsidRPr="006A51F1">
        <w:rPr>
          <w:rFonts w:asciiTheme="majorHAnsi" w:hAnsiTheme="majorHAnsi"/>
          <w:sz w:val="22"/>
          <w:szCs w:val="22"/>
        </w:rPr>
        <w:t xml:space="preserve"> is </w:t>
      </w:r>
      <w:r w:rsidR="00201AEC" w:rsidRPr="006A51F1">
        <w:rPr>
          <w:rFonts w:asciiTheme="majorHAnsi" w:hAnsiTheme="majorHAnsi"/>
          <w:sz w:val="22"/>
          <w:szCs w:val="22"/>
        </w:rPr>
        <w:t>74</w:t>
      </w:r>
      <w:r w:rsidRPr="006A51F1">
        <w:rPr>
          <w:rFonts w:asciiTheme="majorHAnsi" w:hAnsiTheme="majorHAnsi"/>
          <w:sz w:val="22"/>
          <w:szCs w:val="22"/>
        </w:rPr>
        <w:t xml:space="preserve">cm wide, there is one horizontal handrail </w:t>
      </w:r>
      <w:r w:rsidR="00201AEC" w:rsidRPr="006A51F1">
        <w:rPr>
          <w:rFonts w:asciiTheme="majorHAnsi" w:hAnsiTheme="majorHAnsi"/>
          <w:sz w:val="22"/>
          <w:szCs w:val="22"/>
        </w:rPr>
        <w:t>and one vertical handrail</w:t>
      </w:r>
      <w:r w:rsidRPr="006A51F1">
        <w:rPr>
          <w:rFonts w:asciiTheme="majorHAnsi" w:hAnsiTheme="majorHAnsi"/>
          <w:sz w:val="22"/>
          <w:szCs w:val="22"/>
        </w:rPr>
        <w:t xml:space="preserve"> to the</w:t>
      </w:r>
      <w:r w:rsidR="00201AEC" w:rsidRPr="006A51F1">
        <w:rPr>
          <w:rFonts w:asciiTheme="majorHAnsi" w:hAnsiTheme="majorHAnsi"/>
          <w:sz w:val="22"/>
          <w:szCs w:val="22"/>
        </w:rPr>
        <w:t xml:space="preserve"> immediate</w:t>
      </w:r>
      <w:r w:rsidRPr="006A51F1">
        <w:rPr>
          <w:rFonts w:asciiTheme="majorHAnsi" w:hAnsiTheme="majorHAnsi"/>
          <w:sz w:val="22"/>
          <w:szCs w:val="22"/>
        </w:rPr>
        <w:t xml:space="preserve"> left of the toilet, rail height </w:t>
      </w:r>
      <w:r w:rsidR="00201AEC" w:rsidRPr="006A51F1">
        <w:rPr>
          <w:rFonts w:asciiTheme="majorHAnsi" w:hAnsiTheme="majorHAnsi"/>
          <w:sz w:val="22"/>
          <w:szCs w:val="22"/>
        </w:rPr>
        <w:t>72</w:t>
      </w:r>
      <w:r w:rsidRPr="006A51F1">
        <w:rPr>
          <w:rFonts w:asciiTheme="majorHAnsi" w:hAnsiTheme="majorHAnsi"/>
          <w:sz w:val="22"/>
          <w:szCs w:val="22"/>
        </w:rPr>
        <w:t xml:space="preserve">cm. The hand basin is </w:t>
      </w:r>
      <w:r w:rsidR="00201AEC" w:rsidRPr="006A51F1">
        <w:rPr>
          <w:rFonts w:asciiTheme="majorHAnsi" w:hAnsiTheme="majorHAnsi"/>
          <w:sz w:val="22"/>
          <w:szCs w:val="22"/>
        </w:rPr>
        <w:t>74</w:t>
      </w:r>
      <w:r w:rsidRPr="006A51F1">
        <w:rPr>
          <w:rFonts w:asciiTheme="majorHAnsi" w:hAnsiTheme="majorHAnsi"/>
          <w:sz w:val="22"/>
          <w:szCs w:val="22"/>
        </w:rPr>
        <w:t xml:space="preserve">cm high and has a cold-water tap. The toilet seat is </w:t>
      </w:r>
      <w:r w:rsidR="00201AEC" w:rsidRPr="006A51F1">
        <w:rPr>
          <w:rFonts w:asciiTheme="majorHAnsi" w:hAnsiTheme="majorHAnsi"/>
          <w:sz w:val="22"/>
          <w:szCs w:val="22"/>
        </w:rPr>
        <w:t>41</w:t>
      </w:r>
      <w:r w:rsidRPr="006A51F1">
        <w:rPr>
          <w:rFonts w:asciiTheme="majorHAnsi" w:hAnsiTheme="majorHAnsi"/>
          <w:sz w:val="22"/>
          <w:szCs w:val="22"/>
        </w:rPr>
        <w:t xml:space="preserve">cm high. There is no alarm call system.  The other toilet can also be accessed via </w:t>
      </w:r>
      <w:r w:rsidR="00201AEC" w:rsidRPr="006A51F1">
        <w:rPr>
          <w:rFonts w:asciiTheme="majorHAnsi" w:hAnsiTheme="majorHAnsi"/>
          <w:sz w:val="22"/>
          <w:szCs w:val="22"/>
        </w:rPr>
        <w:t>the</w:t>
      </w:r>
      <w:r w:rsidRPr="006A51F1">
        <w:rPr>
          <w:rFonts w:asciiTheme="majorHAnsi" w:hAnsiTheme="majorHAnsi"/>
          <w:sz w:val="22"/>
          <w:szCs w:val="22"/>
        </w:rPr>
        <w:t xml:space="preserve"> </w:t>
      </w:r>
      <w:r w:rsidR="00201AEC" w:rsidRPr="006A51F1">
        <w:rPr>
          <w:rFonts w:asciiTheme="majorHAnsi" w:hAnsiTheme="majorHAnsi"/>
          <w:sz w:val="22"/>
          <w:szCs w:val="22"/>
        </w:rPr>
        <w:t>same path via the right fork</w:t>
      </w:r>
      <w:r w:rsidRPr="006A51F1">
        <w:rPr>
          <w:rFonts w:asciiTheme="majorHAnsi" w:hAnsiTheme="majorHAnsi"/>
          <w:sz w:val="22"/>
          <w:szCs w:val="22"/>
        </w:rPr>
        <w:t xml:space="preserve">. There are no baby changing facilities in these toilets.  </w:t>
      </w:r>
    </w:p>
    <w:p w14:paraId="210CF28F" w14:textId="1E804715" w:rsidR="008A4DA1" w:rsidRDefault="008A4DA1" w:rsidP="009D6ECE">
      <w:pPr>
        <w:jc w:val="center"/>
        <w:rPr>
          <w:rFonts w:asciiTheme="majorHAnsi" w:hAnsiTheme="majorHAnsi"/>
          <w:color w:val="FF0000"/>
          <w:sz w:val="26"/>
          <w:szCs w:val="26"/>
        </w:rPr>
      </w:pPr>
      <w:r>
        <w:rPr>
          <w:rFonts w:asciiTheme="majorHAnsi" w:hAnsiTheme="majorHAnsi"/>
          <w:noProof/>
          <w:sz w:val="26"/>
          <w:szCs w:val="26"/>
        </w:rPr>
        <w:drawing>
          <wp:inline distT="0" distB="0" distL="0" distR="0" wp14:anchorId="78A27E2D" wp14:editId="22FC2ECD">
            <wp:extent cx="1411200" cy="1872000"/>
            <wp:effectExtent l="0" t="0" r="0" b="0"/>
            <wp:docPr id="657298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1200" cy="1872000"/>
                    </a:xfrm>
                    <a:prstGeom prst="rect">
                      <a:avLst/>
                    </a:prstGeom>
                    <a:noFill/>
                    <a:ln>
                      <a:noFill/>
                    </a:ln>
                  </pic:spPr>
                </pic:pic>
              </a:graphicData>
            </a:graphic>
          </wp:inline>
        </w:drawing>
      </w:r>
    </w:p>
    <w:p w14:paraId="2A37BF8D" w14:textId="27315613" w:rsidR="008A4DA1" w:rsidRPr="009D6ECE" w:rsidRDefault="008A4DA1" w:rsidP="009D6ECE">
      <w:pPr>
        <w:jc w:val="center"/>
        <w:rPr>
          <w:rFonts w:asciiTheme="majorHAnsi" w:hAnsiTheme="majorHAnsi"/>
          <w:i/>
          <w:iCs/>
          <w:sz w:val="22"/>
          <w:szCs w:val="22"/>
        </w:rPr>
      </w:pPr>
      <w:r w:rsidRPr="009D6ECE">
        <w:rPr>
          <w:rFonts w:asciiTheme="majorHAnsi" w:hAnsiTheme="majorHAnsi"/>
          <w:i/>
          <w:iCs/>
          <w:sz w:val="22"/>
          <w:szCs w:val="22"/>
        </w:rPr>
        <w:t>Path to the accessible toilet in Ford</w:t>
      </w:r>
    </w:p>
    <w:p w14:paraId="4B8BC109" w14:textId="4D896014" w:rsidR="00263CFB" w:rsidRPr="00714098" w:rsidRDefault="008A4DA1" w:rsidP="0003732F">
      <w:pPr>
        <w:jc w:val="both"/>
        <w:rPr>
          <w:rFonts w:asciiTheme="majorHAnsi" w:hAnsiTheme="majorHAnsi"/>
          <w:b/>
          <w:sz w:val="26"/>
          <w:szCs w:val="26"/>
        </w:rPr>
      </w:pPr>
      <w:r>
        <w:rPr>
          <w:rFonts w:asciiTheme="majorHAnsi" w:hAnsiTheme="majorHAnsi"/>
          <w:b/>
          <w:sz w:val="26"/>
          <w:szCs w:val="26"/>
        </w:rPr>
        <w:t>Ford &amp; Etal Estates o</w:t>
      </w:r>
      <w:r w:rsidR="00143C9C" w:rsidRPr="00714098">
        <w:rPr>
          <w:rFonts w:asciiTheme="majorHAnsi" w:hAnsiTheme="majorHAnsi"/>
          <w:b/>
          <w:sz w:val="26"/>
          <w:szCs w:val="26"/>
        </w:rPr>
        <w:t xml:space="preserve">utside areas and </w:t>
      </w:r>
      <w:r>
        <w:rPr>
          <w:rFonts w:asciiTheme="majorHAnsi" w:hAnsiTheme="majorHAnsi"/>
          <w:b/>
          <w:sz w:val="26"/>
          <w:szCs w:val="26"/>
        </w:rPr>
        <w:t>g</w:t>
      </w:r>
      <w:r w:rsidR="00143C9C" w:rsidRPr="00714098">
        <w:rPr>
          <w:rFonts w:asciiTheme="majorHAnsi" w:hAnsiTheme="majorHAnsi"/>
          <w:b/>
          <w:sz w:val="26"/>
          <w:szCs w:val="26"/>
        </w:rPr>
        <w:t>rounds</w:t>
      </w:r>
    </w:p>
    <w:p w14:paraId="4B7941DF" w14:textId="1A65C903" w:rsidR="00143C9C" w:rsidRPr="006A51F1" w:rsidRDefault="00137AC2" w:rsidP="0003732F">
      <w:pPr>
        <w:jc w:val="both"/>
        <w:rPr>
          <w:rFonts w:asciiTheme="majorHAnsi" w:hAnsiTheme="majorHAnsi"/>
          <w:sz w:val="22"/>
          <w:szCs w:val="22"/>
        </w:rPr>
      </w:pPr>
      <w:r w:rsidRPr="006A51F1">
        <w:rPr>
          <w:rFonts w:asciiTheme="majorHAnsi" w:hAnsiTheme="majorHAnsi"/>
          <w:sz w:val="22"/>
          <w:szCs w:val="22"/>
        </w:rPr>
        <w:t>Many</w:t>
      </w:r>
      <w:r w:rsidR="00143C9C" w:rsidRPr="006A51F1">
        <w:rPr>
          <w:rFonts w:asciiTheme="majorHAnsi" w:hAnsiTheme="majorHAnsi"/>
          <w:sz w:val="22"/>
          <w:szCs w:val="22"/>
        </w:rPr>
        <w:t xml:space="preserve"> footpaths, bridleways and permissive paths </w:t>
      </w:r>
      <w:proofErr w:type="spellStart"/>
      <w:r w:rsidR="00143C9C" w:rsidRPr="006A51F1">
        <w:rPr>
          <w:rFonts w:asciiTheme="majorHAnsi" w:hAnsiTheme="majorHAnsi"/>
          <w:sz w:val="22"/>
          <w:szCs w:val="22"/>
        </w:rPr>
        <w:t>criss-cross</w:t>
      </w:r>
      <w:proofErr w:type="spellEnd"/>
      <w:r w:rsidR="00143C9C" w:rsidRPr="006A51F1">
        <w:rPr>
          <w:rFonts w:asciiTheme="majorHAnsi" w:hAnsiTheme="majorHAnsi"/>
          <w:sz w:val="22"/>
          <w:szCs w:val="22"/>
        </w:rPr>
        <w:t xml:space="preserve"> the Estates land</w:t>
      </w:r>
      <w:r w:rsidR="00240E19" w:rsidRPr="006A51F1">
        <w:rPr>
          <w:rFonts w:asciiTheme="majorHAnsi" w:hAnsiTheme="majorHAnsi"/>
          <w:sz w:val="22"/>
          <w:szCs w:val="22"/>
        </w:rPr>
        <w:t xml:space="preserve">. </w:t>
      </w:r>
      <w:r w:rsidR="00143C9C" w:rsidRPr="006A51F1">
        <w:rPr>
          <w:rFonts w:asciiTheme="majorHAnsi" w:hAnsiTheme="majorHAnsi"/>
          <w:sz w:val="22"/>
          <w:szCs w:val="22"/>
        </w:rPr>
        <w:t xml:space="preserve">Maps and descriptions of routes are available from Heatherslaw Visitor Centre or can be downloaded from the Ford &amp; Etal website.  </w:t>
      </w:r>
      <w:r w:rsidR="00263CFB" w:rsidRPr="006A51F1">
        <w:rPr>
          <w:rFonts w:asciiTheme="majorHAnsi" w:hAnsiTheme="majorHAnsi"/>
          <w:sz w:val="22"/>
          <w:szCs w:val="22"/>
        </w:rPr>
        <w:t xml:space="preserve">These paths are clearly way-marked using </w:t>
      </w:r>
      <w:proofErr w:type="spellStart"/>
      <w:r w:rsidR="00263CFB" w:rsidRPr="006A51F1">
        <w:rPr>
          <w:rFonts w:asciiTheme="majorHAnsi" w:hAnsiTheme="majorHAnsi"/>
          <w:sz w:val="22"/>
          <w:szCs w:val="22"/>
        </w:rPr>
        <w:t>colour</w:t>
      </w:r>
      <w:proofErr w:type="spellEnd"/>
      <w:r w:rsidR="00263CFB" w:rsidRPr="006A51F1">
        <w:rPr>
          <w:rFonts w:asciiTheme="majorHAnsi" w:hAnsiTheme="majorHAnsi"/>
          <w:sz w:val="22"/>
          <w:szCs w:val="22"/>
        </w:rPr>
        <w:t xml:space="preserve">-coded markers.  </w:t>
      </w:r>
      <w:r w:rsidRPr="006A51F1">
        <w:rPr>
          <w:rFonts w:asciiTheme="majorHAnsi" w:hAnsiTheme="majorHAnsi"/>
          <w:sz w:val="22"/>
          <w:szCs w:val="22"/>
        </w:rPr>
        <w:t xml:space="preserve">All public footpaths and bridleways are shown on OS </w:t>
      </w:r>
      <w:r w:rsidR="00F707F1" w:rsidRPr="006A51F1">
        <w:rPr>
          <w:rFonts w:asciiTheme="majorHAnsi" w:hAnsiTheme="majorHAnsi"/>
          <w:sz w:val="22"/>
          <w:szCs w:val="22"/>
        </w:rPr>
        <w:t xml:space="preserve">Explorer </w:t>
      </w:r>
      <w:r w:rsidRPr="006A51F1">
        <w:rPr>
          <w:rFonts w:asciiTheme="majorHAnsi" w:hAnsiTheme="majorHAnsi"/>
          <w:sz w:val="22"/>
          <w:szCs w:val="22"/>
        </w:rPr>
        <w:t>Map</w:t>
      </w:r>
      <w:r w:rsidRPr="006A51F1">
        <w:rPr>
          <w:rFonts w:asciiTheme="majorHAnsi" w:hAnsiTheme="majorHAnsi"/>
          <w:color w:val="FF0000"/>
          <w:sz w:val="22"/>
          <w:szCs w:val="22"/>
        </w:rPr>
        <w:t xml:space="preserve"> </w:t>
      </w:r>
      <w:r w:rsidR="00F707F1" w:rsidRPr="006A51F1">
        <w:rPr>
          <w:rFonts w:asciiTheme="majorHAnsi" w:hAnsiTheme="majorHAnsi"/>
          <w:sz w:val="22"/>
          <w:szCs w:val="22"/>
        </w:rPr>
        <w:t>339 (Kelso, Coldstream &amp; Lower Tweed Valley).</w:t>
      </w:r>
      <w:r w:rsidRPr="006A51F1">
        <w:rPr>
          <w:rFonts w:asciiTheme="majorHAnsi" w:hAnsiTheme="majorHAnsi"/>
          <w:color w:val="FF0000"/>
          <w:sz w:val="22"/>
          <w:szCs w:val="22"/>
        </w:rPr>
        <w:t xml:space="preserve"> </w:t>
      </w:r>
      <w:r w:rsidR="00143C9C" w:rsidRPr="006A51F1">
        <w:rPr>
          <w:rFonts w:asciiTheme="majorHAnsi" w:hAnsiTheme="majorHAnsi"/>
          <w:sz w:val="22"/>
          <w:szCs w:val="22"/>
        </w:rPr>
        <w:t xml:space="preserve">As the paths run through fields and moorland many </w:t>
      </w:r>
      <w:r w:rsidR="00E10F32" w:rsidRPr="006A51F1">
        <w:rPr>
          <w:rFonts w:asciiTheme="majorHAnsi" w:hAnsiTheme="majorHAnsi"/>
          <w:sz w:val="22"/>
          <w:szCs w:val="22"/>
        </w:rPr>
        <w:t>areas are unsuitable for those with mobility difficulties and are not generally wheelchair accessible.</w:t>
      </w:r>
      <w:r w:rsidR="00143C9C" w:rsidRPr="006A51F1">
        <w:rPr>
          <w:rFonts w:asciiTheme="majorHAnsi" w:hAnsiTheme="majorHAnsi"/>
          <w:sz w:val="22"/>
          <w:szCs w:val="22"/>
        </w:rPr>
        <w:t xml:space="preserve">  Staff</w:t>
      </w:r>
      <w:r w:rsidR="00E26215" w:rsidRPr="006A51F1">
        <w:rPr>
          <w:rFonts w:asciiTheme="majorHAnsi" w:hAnsiTheme="majorHAnsi"/>
          <w:sz w:val="22"/>
          <w:szCs w:val="22"/>
        </w:rPr>
        <w:t xml:space="preserve"> at the Visitor Ce</w:t>
      </w:r>
      <w:r w:rsidR="008D07DC" w:rsidRPr="006A51F1">
        <w:rPr>
          <w:rFonts w:asciiTheme="majorHAnsi" w:hAnsiTheme="majorHAnsi"/>
          <w:sz w:val="22"/>
          <w:szCs w:val="22"/>
        </w:rPr>
        <w:t xml:space="preserve">ntre </w:t>
      </w:r>
      <w:r w:rsidR="008A4DA1" w:rsidRPr="006A51F1">
        <w:rPr>
          <w:rFonts w:asciiTheme="majorHAnsi" w:hAnsiTheme="majorHAnsi"/>
          <w:sz w:val="22"/>
          <w:szCs w:val="22"/>
        </w:rPr>
        <w:t xml:space="preserve">Office </w:t>
      </w:r>
      <w:r w:rsidR="008D07DC" w:rsidRPr="006A51F1">
        <w:rPr>
          <w:rFonts w:asciiTheme="majorHAnsi" w:hAnsiTheme="majorHAnsi"/>
          <w:sz w:val="22"/>
          <w:szCs w:val="22"/>
        </w:rPr>
        <w:t>can advise</w:t>
      </w:r>
      <w:r w:rsidR="00240E19" w:rsidRPr="006A51F1">
        <w:rPr>
          <w:rFonts w:asciiTheme="majorHAnsi" w:hAnsiTheme="majorHAnsi"/>
          <w:sz w:val="22"/>
          <w:szCs w:val="22"/>
        </w:rPr>
        <w:t xml:space="preserve"> (Telephone 01890 820338</w:t>
      </w:r>
      <w:proofErr w:type="gramStart"/>
      <w:r w:rsidR="00240E19" w:rsidRPr="006A51F1">
        <w:rPr>
          <w:rFonts w:asciiTheme="majorHAnsi" w:hAnsiTheme="majorHAnsi"/>
          <w:sz w:val="22"/>
          <w:szCs w:val="22"/>
        </w:rPr>
        <w:t>)</w:t>
      </w:r>
      <w:proofErr w:type="gramEnd"/>
      <w:r w:rsidR="00E26215" w:rsidRPr="006A51F1">
        <w:rPr>
          <w:rFonts w:asciiTheme="majorHAnsi" w:hAnsiTheme="majorHAnsi"/>
          <w:sz w:val="22"/>
          <w:szCs w:val="22"/>
        </w:rPr>
        <w:t xml:space="preserve"> and </w:t>
      </w:r>
      <w:r w:rsidR="008D07DC" w:rsidRPr="006A51F1">
        <w:rPr>
          <w:rFonts w:asciiTheme="majorHAnsi" w:hAnsiTheme="majorHAnsi"/>
          <w:sz w:val="22"/>
          <w:szCs w:val="22"/>
        </w:rPr>
        <w:t xml:space="preserve">our </w:t>
      </w:r>
      <w:r w:rsidR="00E26215" w:rsidRPr="006A51F1">
        <w:rPr>
          <w:rFonts w:asciiTheme="majorHAnsi" w:hAnsiTheme="majorHAnsi"/>
          <w:sz w:val="22"/>
          <w:szCs w:val="22"/>
        </w:rPr>
        <w:t xml:space="preserve">other </w:t>
      </w:r>
      <w:r w:rsidR="008D07DC" w:rsidRPr="006A51F1">
        <w:rPr>
          <w:rFonts w:asciiTheme="majorHAnsi" w:hAnsiTheme="majorHAnsi"/>
          <w:sz w:val="22"/>
          <w:szCs w:val="22"/>
        </w:rPr>
        <w:t xml:space="preserve">attractions and </w:t>
      </w:r>
      <w:r w:rsidR="00E26215" w:rsidRPr="006A51F1">
        <w:rPr>
          <w:rFonts w:asciiTheme="majorHAnsi" w:hAnsiTheme="majorHAnsi"/>
          <w:sz w:val="22"/>
          <w:szCs w:val="22"/>
        </w:rPr>
        <w:t>venues are</w:t>
      </w:r>
      <w:r w:rsidR="008D07DC" w:rsidRPr="006A51F1">
        <w:rPr>
          <w:rFonts w:asciiTheme="majorHAnsi" w:hAnsiTheme="majorHAnsi"/>
          <w:sz w:val="22"/>
          <w:szCs w:val="22"/>
        </w:rPr>
        <w:t xml:space="preserve"> also always happy to be of assistance</w:t>
      </w:r>
      <w:r w:rsidR="00143C9C" w:rsidRPr="006A51F1">
        <w:rPr>
          <w:rFonts w:asciiTheme="majorHAnsi" w:hAnsiTheme="majorHAnsi"/>
          <w:sz w:val="22"/>
          <w:szCs w:val="22"/>
        </w:rPr>
        <w:t xml:space="preserve">. </w:t>
      </w:r>
    </w:p>
    <w:p w14:paraId="05E0EC6B" w14:textId="77777777" w:rsidR="00143C9C" w:rsidRPr="006A51F1" w:rsidRDefault="00143C9C" w:rsidP="0003732F">
      <w:pPr>
        <w:jc w:val="both"/>
        <w:rPr>
          <w:rFonts w:asciiTheme="majorHAnsi" w:hAnsiTheme="majorHAnsi"/>
          <w:sz w:val="22"/>
          <w:szCs w:val="22"/>
        </w:rPr>
      </w:pPr>
      <w:r w:rsidRPr="006A51F1">
        <w:rPr>
          <w:rFonts w:asciiTheme="majorHAnsi" w:hAnsiTheme="majorHAnsi"/>
          <w:sz w:val="22"/>
          <w:szCs w:val="22"/>
        </w:rPr>
        <w:t>Route 68 Berwick-Derby national cycle route passes through the Estate and there is a dedicated, off-road section running from Tindal House to Etal Village (</w:t>
      </w:r>
      <w:proofErr w:type="spellStart"/>
      <w:r w:rsidRPr="006A51F1">
        <w:rPr>
          <w:rFonts w:asciiTheme="majorHAnsi" w:hAnsiTheme="majorHAnsi"/>
          <w:sz w:val="22"/>
          <w:szCs w:val="22"/>
        </w:rPr>
        <w:t>approx</w:t>
      </w:r>
      <w:proofErr w:type="spellEnd"/>
      <w:r w:rsidRPr="006A51F1">
        <w:rPr>
          <w:rFonts w:asciiTheme="majorHAnsi" w:hAnsiTheme="majorHAnsi"/>
          <w:sz w:val="22"/>
          <w:szCs w:val="22"/>
        </w:rPr>
        <w:t xml:space="preserve"> 2 miles, some hills) and from </w:t>
      </w:r>
      <w:proofErr w:type="spellStart"/>
      <w:r w:rsidRPr="006A51F1">
        <w:rPr>
          <w:rFonts w:asciiTheme="majorHAnsi" w:hAnsiTheme="majorHAnsi"/>
          <w:sz w:val="22"/>
          <w:szCs w:val="22"/>
        </w:rPr>
        <w:t>Slainsfield</w:t>
      </w:r>
      <w:proofErr w:type="spellEnd"/>
      <w:r w:rsidRPr="006A51F1">
        <w:rPr>
          <w:rFonts w:asciiTheme="majorHAnsi" w:hAnsiTheme="majorHAnsi"/>
          <w:sz w:val="22"/>
          <w:szCs w:val="22"/>
        </w:rPr>
        <w:t xml:space="preserve"> road end to Heatherslaw (</w:t>
      </w:r>
      <w:proofErr w:type="spellStart"/>
      <w:r w:rsidRPr="006A51F1">
        <w:rPr>
          <w:rFonts w:asciiTheme="majorHAnsi" w:hAnsiTheme="majorHAnsi"/>
          <w:sz w:val="22"/>
          <w:szCs w:val="22"/>
        </w:rPr>
        <w:t>approx</w:t>
      </w:r>
      <w:proofErr w:type="spellEnd"/>
      <w:r w:rsidRPr="006A51F1">
        <w:rPr>
          <w:rFonts w:asciiTheme="majorHAnsi" w:hAnsiTheme="majorHAnsi"/>
          <w:sz w:val="22"/>
          <w:szCs w:val="22"/>
        </w:rPr>
        <w:t xml:space="preserve"> ½ mile, level).  These paths are used by walkers and cyclists and are accessible to wheelchair users.  </w:t>
      </w:r>
    </w:p>
    <w:p w14:paraId="20DA87A2" w14:textId="77777777" w:rsidR="00C1451C" w:rsidRDefault="00C1451C" w:rsidP="00C1451C">
      <w:pPr>
        <w:jc w:val="center"/>
        <w:rPr>
          <w:rFonts w:asciiTheme="majorHAnsi" w:hAnsiTheme="majorHAnsi"/>
          <w:sz w:val="26"/>
          <w:szCs w:val="26"/>
        </w:rPr>
      </w:pPr>
      <w:r>
        <w:rPr>
          <w:rFonts w:asciiTheme="majorHAnsi" w:hAnsiTheme="majorHAnsi"/>
          <w:noProof/>
          <w:sz w:val="26"/>
          <w:szCs w:val="26"/>
          <w:lang w:val="en-GB" w:eastAsia="en-GB"/>
        </w:rPr>
        <w:drawing>
          <wp:inline distT="0" distB="0" distL="0" distR="0" wp14:anchorId="71966148" wp14:editId="311EF6A7">
            <wp:extent cx="1985003" cy="13232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9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3108" cy="1322009"/>
                    </a:xfrm>
                    <a:prstGeom prst="rect">
                      <a:avLst/>
                    </a:prstGeom>
                  </pic:spPr>
                </pic:pic>
              </a:graphicData>
            </a:graphic>
          </wp:inline>
        </w:drawing>
      </w:r>
    </w:p>
    <w:p w14:paraId="53BA2172" w14:textId="104915BF" w:rsidR="00B04287" w:rsidRPr="009D6ECE" w:rsidRDefault="00C1451C" w:rsidP="009D6ECE">
      <w:pPr>
        <w:jc w:val="center"/>
        <w:rPr>
          <w:rFonts w:asciiTheme="majorHAnsi" w:hAnsiTheme="majorHAnsi"/>
          <w:i/>
          <w:sz w:val="20"/>
          <w:szCs w:val="20"/>
        </w:rPr>
      </w:pPr>
      <w:r w:rsidRPr="00C1451C">
        <w:rPr>
          <w:rFonts w:asciiTheme="majorHAnsi" w:hAnsiTheme="majorHAnsi"/>
          <w:i/>
          <w:sz w:val="20"/>
          <w:szCs w:val="20"/>
        </w:rPr>
        <w:t xml:space="preserve">Entrance to Route 68 cycle </w:t>
      </w:r>
      <w:proofErr w:type="gramStart"/>
      <w:r w:rsidRPr="00C1451C">
        <w:rPr>
          <w:rFonts w:asciiTheme="majorHAnsi" w:hAnsiTheme="majorHAnsi"/>
          <w:i/>
          <w:sz w:val="20"/>
          <w:szCs w:val="20"/>
        </w:rPr>
        <w:t>way</w:t>
      </w:r>
      <w:proofErr w:type="gramEnd"/>
      <w:r w:rsidRPr="00C1451C">
        <w:rPr>
          <w:rFonts w:asciiTheme="majorHAnsi" w:hAnsiTheme="majorHAnsi"/>
          <w:i/>
          <w:sz w:val="20"/>
          <w:szCs w:val="20"/>
        </w:rPr>
        <w:t>/footpath from Heatherslaw to Etal</w:t>
      </w:r>
    </w:p>
    <w:p w14:paraId="6D0388A6" w14:textId="71EA2183" w:rsidR="00B04287" w:rsidRDefault="008D07DC" w:rsidP="0003732F">
      <w:pPr>
        <w:jc w:val="both"/>
        <w:rPr>
          <w:rFonts w:asciiTheme="majorHAnsi" w:hAnsiTheme="majorHAnsi"/>
          <w:b/>
          <w:sz w:val="26"/>
          <w:szCs w:val="26"/>
        </w:rPr>
      </w:pPr>
      <w:r w:rsidRPr="008D07DC">
        <w:rPr>
          <w:rFonts w:asciiTheme="majorHAnsi" w:hAnsiTheme="majorHAnsi"/>
          <w:b/>
          <w:sz w:val="26"/>
          <w:szCs w:val="26"/>
        </w:rPr>
        <w:t>Picnics</w:t>
      </w:r>
    </w:p>
    <w:p w14:paraId="66BB1ED9" w14:textId="07E43323" w:rsidR="00B178B9" w:rsidRPr="009D6ECE" w:rsidRDefault="00143C9C" w:rsidP="0003732F">
      <w:pPr>
        <w:jc w:val="both"/>
        <w:rPr>
          <w:rFonts w:asciiTheme="majorHAnsi" w:hAnsiTheme="majorHAnsi"/>
          <w:sz w:val="22"/>
          <w:szCs w:val="22"/>
        </w:rPr>
      </w:pPr>
      <w:proofErr w:type="gramStart"/>
      <w:r w:rsidRPr="006A51F1">
        <w:rPr>
          <w:rFonts w:asciiTheme="majorHAnsi" w:hAnsiTheme="majorHAnsi"/>
          <w:sz w:val="22"/>
          <w:szCs w:val="22"/>
        </w:rPr>
        <w:t>Wooden</w:t>
      </w:r>
      <w:proofErr w:type="gramEnd"/>
      <w:r w:rsidRPr="006A51F1">
        <w:rPr>
          <w:rFonts w:asciiTheme="majorHAnsi" w:hAnsiTheme="majorHAnsi"/>
          <w:sz w:val="22"/>
          <w:szCs w:val="22"/>
        </w:rPr>
        <w:t xml:space="preserve"> picnic benche</w:t>
      </w:r>
      <w:r w:rsidR="00DB6307" w:rsidRPr="006A51F1">
        <w:rPr>
          <w:rFonts w:asciiTheme="majorHAnsi" w:hAnsiTheme="majorHAnsi"/>
          <w:sz w:val="22"/>
          <w:szCs w:val="22"/>
        </w:rPr>
        <w:t xml:space="preserve">s are located </w:t>
      </w:r>
      <w:r w:rsidR="00B178B9" w:rsidRPr="006A51F1">
        <w:rPr>
          <w:rFonts w:asciiTheme="majorHAnsi" w:hAnsiTheme="majorHAnsi"/>
          <w:sz w:val="22"/>
          <w:szCs w:val="22"/>
        </w:rPr>
        <w:t>at</w:t>
      </w:r>
      <w:r w:rsidRPr="006A51F1">
        <w:rPr>
          <w:rFonts w:asciiTheme="majorHAnsi" w:hAnsiTheme="majorHAnsi"/>
          <w:sz w:val="22"/>
          <w:szCs w:val="22"/>
        </w:rPr>
        <w:t xml:space="preserve"> Etal Castle and near the river at Etal. </w:t>
      </w:r>
      <w:r w:rsidR="00320F09" w:rsidRPr="006A51F1">
        <w:rPr>
          <w:rFonts w:asciiTheme="majorHAnsi" w:hAnsiTheme="majorHAnsi"/>
          <w:sz w:val="22"/>
          <w:szCs w:val="22"/>
        </w:rPr>
        <w:t xml:space="preserve">Visitors who wish to have picnics near Heatherslaw Mill are welcome to use the fenced-off </w:t>
      </w:r>
      <w:r w:rsidR="00F87FB7" w:rsidRPr="006A51F1">
        <w:rPr>
          <w:rFonts w:asciiTheme="majorHAnsi" w:hAnsiTheme="majorHAnsi"/>
          <w:sz w:val="22"/>
          <w:szCs w:val="22"/>
        </w:rPr>
        <w:t>paddock</w:t>
      </w:r>
      <w:r w:rsidR="00320F09" w:rsidRPr="006A51F1">
        <w:rPr>
          <w:rFonts w:asciiTheme="majorHAnsi" w:hAnsiTheme="majorHAnsi"/>
          <w:sz w:val="22"/>
          <w:szCs w:val="22"/>
        </w:rPr>
        <w:t xml:space="preserve"> beside the mill. </w:t>
      </w:r>
      <w:r w:rsidR="00B178B9" w:rsidRPr="006A51F1">
        <w:rPr>
          <w:rFonts w:asciiTheme="majorHAnsi" w:hAnsiTheme="majorHAnsi"/>
          <w:sz w:val="22"/>
          <w:szCs w:val="22"/>
        </w:rPr>
        <w:t>The picnic tables outside the café are reserved for customers.</w:t>
      </w:r>
      <w:r w:rsidR="009D6ECE">
        <w:rPr>
          <w:rFonts w:asciiTheme="majorHAnsi" w:hAnsiTheme="majorHAnsi"/>
          <w:sz w:val="22"/>
          <w:szCs w:val="22"/>
        </w:rPr>
        <w:t xml:space="preserve"> </w:t>
      </w:r>
      <w:r w:rsidR="00B178B9" w:rsidRPr="006A51F1">
        <w:rPr>
          <w:rFonts w:asciiTheme="majorHAnsi" w:hAnsiTheme="majorHAnsi"/>
          <w:sz w:val="22"/>
          <w:szCs w:val="22"/>
        </w:rPr>
        <w:t>No barbecues are allowed on Ford &amp; Etal Estate land.</w:t>
      </w:r>
    </w:p>
    <w:p w14:paraId="3D59EE23" w14:textId="090E5E0A" w:rsidR="00143C9C" w:rsidRDefault="00143C9C" w:rsidP="0003732F">
      <w:pPr>
        <w:jc w:val="both"/>
        <w:rPr>
          <w:rFonts w:asciiTheme="majorHAnsi" w:hAnsiTheme="majorHAnsi"/>
          <w:sz w:val="22"/>
          <w:szCs w:val="22"/>
        </w:rPr>
      </w:pPr>
      <w:r w:rsidRPr="006A51F1">
        <w:rPr>
          <w:rFonts w:asciiTheme="majorHAnsi" w:hAnsiTheme="majorHAnsi"/>
          <w:sz w:val="22"/>
          <w:szCs w:val="22"/>
        </w:rPr>
        <w:t>Bench</w:t>
      </w:r>
      <w:r w:rsidR="00B178B9" w:rsidRPr="006A51F1">
        <w:rPr>
          <w:rFonts w:asciiTheme="majorHAnsi" w:hAnsiTheme="majorHAnsi"/>
          <w:sz w:val="22"/>
          <w:szCs w:val="22"/>
        </w:rPr>
        <w:t>es</w:t>
      </w:r>
      <w:r w:rsidRPr="006A51F1">
        <w:rPr>
          <w:rFonts w:asciiTheme="majorHAnsi" w:hAnsiTheme="majorHAnsi"/>
          <w:sz w:val="22"/>
          <w:szCs w:val="22"/>
        </w:rPr>
        <w:t xml:space="preserve"> are located in Ford Village </w:t>
      </w:r>
      <w:r w:rsidR="00B178B9" w:rsidRPr="006A51F1">
        <w:rPr>
          <w:rFonts w:asciiTheme="majorHAnsi" w:hAnsiTheme="majorHAnsi"/>
          <w:sz w:val="22"/>
          <w:szCs w:val="22"/>
        </w:rPr>
        <w:t>outside</w:t>
      </w:r>
      <w:r w:rsidR="00DB6307" w:rsidRPr="006A51F1">
        <w:rPr>
          <w:rFonts w:asciiTheme="majorHAnsi" w:hAnsiTheme="majorHAnsi"/>
          <w:sz w:val="22"/>
          <w:szCs w:val="22"/>
        </w:rPr>
        <w:t xml:space="preserve"> Lady Waterford Hall, </w:t>
      </w:r>
      <w:r w:rsidR="00B178B9" w:rsidRPr="006A51F1">
        <w:rPr>
          <w:rFonts w:asciiTheme="majorHAnsi" w:hAnsiTheme="majorHAnsi"/>
          <w:sz w:val="22"/>
          <w:szCs w:val="22"/>
        </w:rPr>
        <w:t xml:space="preserve">and </w:t>
      </w:r>
      <w:r w:rsidRPr="006A51F1">
        <w:rPr>
          <w:rFonts w:asciiTheme="majorHAnsi" w:hAnsiTheme="majorHAnsi"/>
          <w:sz w:val="22"/>
          <w:szCs w:val="22"/>
        </w:rPr>
        <w:t xml:space="preserve">in the </w:t>
      </w:r>
      <w:proofErr w:type="gramStart"/>
      <w:r w:rsidRPr="006A51F1">
        <w:rPr>
          <w:rFonts w:asciiTheme="majorHAnsi" w:hAnsiTheme="majorHAnsi"/>
          <w:sz w:val="22"/>
          <w:szCs w:val="22"/>
        </w:rPr>
        <w:t>play</w:t>
      </w:r>
      <w:proofErr w:type="gramEnd"/>
      <w:r w:rsidRPr="006A51F1">
        <w:rPr>
          <w:rFonts w:asciiTheme="majorHAnsi" w:hAnsiTheme="majorHAnsi"/>
          <w:sz w:val="22"/>
          <w:szCs w:val="22"/>
        </w:rPr>
        <w:t xml:space="preserve"> park situated on the left past </w:t>
      </w:r>
      <w:r w:rsidR="00DB6307" w:rsidRPr="006A51F1">
        <w:rPr>
          <w:rFonts w:asciiTheme="majorHAnsi" w:hAnsiTheme="majorHAnsi"/>
          <w:sz w:val="22"/>
          <w:szCs w:val="22"/>
        </w:rPr>
        <w:t>The Old Forge</w:t>
      </w:r>
      <w:r w:rsidRPr="006A51F1">
        <w:rPr>
          <w:rFonts w:asciiTheme="majorHAnsi" w:hAnsiTheme="majorHAnsi"/>
          <w:sz w:val="22"/>
          <w:szCs w:val="22"/>
        </w:rPr>
        <w:t xml:space="preserve">. </w:t>
      </w:r>
      <w:r w:rsidR="00B178B9" w:rsidRPr="006A51F1">
        <w:rPr>
          <w:rFonts w:asciiTheme="majorHAnsi" w:hAnsiTheme="majorHAnsi"/>
          <w:sz w:val="22"/>
          <w:szCs w:val="22"/>
        </w:rPr>
        <w:t>In Etal there are benches outside the village hall.</w:t>
      </w:r>
    </w:p>
    <w:p w14:paraId="079D91C6" w14:textId="77777777" w:rsidR="009D6ECE" w:rsidRDefault="009D6ECE" w:rsidP="0003732F">
      <w:pPr>
        <w:jc w:val="both"/>
        <w:rPr>
          <w:rFonts w:asciiTheme="majorHAnsi" w:hAnsiTheme="majorHAnsi"/>
          <w:sz w:val="22"/>
          <w:szCs w:val="22"/>
        </w:rPr>
      </w:pPr>
    </w:p>
    <w:p w14:paraId="437E0B03" w14:textId="77777777" w:rsidR="009D6ECE" w:rsidRPr="006A51F1" w:rsidRDefault="009D6ECE" w:rsidP="0003732F">
      <w:pPr>
        <w:jc w:val="both"/>
        <w:rPr>
          <w:rFonts w:asciiTheme="majorHAnsi" w:hAnsiTheme="majorHAnsi"/>
          <w:sz w:val="22"/>
          <w:szCs w:val="22"/>
        </w:rPr>
      </w:pPr>
    </w:p>
    <w:p w14:paraId="3E118124" w14:textId="77777777" w:rsidR="00C739A2" w:rsidRDefault="00C739A2" w:rsidP="00C1451C">
      <w:pPr>
        <w:jc w:val="center"/>
        <w:rPr>
          <w:rFonts w:asciiTheme="majorHAnsi" w:hAnsiTheme="majorHAnsi"/>
          <w:sz w:val="26"/>
          <w:szCs w:val="26"/>
        </w:rPr>
      </w:pPr>
      <w:r>
        <w:rPr>
          <w:rFonts w:asciiTheme="majorHAnsi" w:hAnsiTheme="majorHAnsi"/>
          <w:noProof/>
          <w:sz w:val="26"/>
          <w:szCs w:val="26"/>
          <w:lang w:val="en-GB" w:eastAsia="en-GB"/>
        </w:rPr>
        <w:lastRenderedPageBreak/>
        <w:drawing>
          <wp:inline distT="0" distB="0" distL="0" distR="0" wp14:anchorId="0BE922F0" wp14:editId="09EE027E">
            <wp:extent cx="1889760" cy="12598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2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87866" cy="1258578"/>
                    </a:xfrm>
                    <a:prstGeom prst="rect">
                      <a:avLst/>
                    </a:prstGeom>
                  </pic:spPr>
                </pic:pic>
              </a:graphicData>
            </a:graphic>
          </wp:inline>
        </w:drawing>
      </w:r>
    </w:p>
    <w:p w14:paraId="40942668" w14:textId="77777777" w:rsidR="00C739A2" w:rsidRPr="006A51F1" w:rsidRDefault="00C1451C" w:rsidP="0003732F">
      <w:pPr>
        <w:jc w:val="both"/>
        <w:rPr>
          <w:rFonts w:asciiTheme="majorHAnsi" w:hAnsiTheme="majorHAnsi"/>
          <w:i/>
          <w:sz w:val="22"/>
          <w:szCs w:val="22"/>
        </w:rPr>
      </w:pPr>
      <w:r w:rsidRPr="006A51F1">
        <w:rPr>
          <w:rFonts w:asciiTheme="majorHAnsi" w:hAnsiTheme="majorHAnsi"/>
          <w:i/>
          <w:sz w:val="22"/>
          <w:szCs w:val="22"/>
        </w:rPr>
        <w:t xml:space="preserve">                                              </w:t>
      </w:r>
      <w:r w:rsidR="008F62B3" w:rsidRPr="006A51F1">
        <w:rPr>
          <w:rFonts w:asciiTheme="majorHAnsi" w:hAnsiTheme="majorHAnsi"/>
          <w:i/>
          <w:sz w:val="22"/>
          <w:szCs w:val="22"/>
        </w:rPr>
        <w:t xml:space="preserve">     </w:t>
      </w:r>
      <w:r w:rsidRPr="006A51F1">
        <w:rPr>
          <w:rFonts w:asciiTheme="majorHAnsi" w:hAnsiTheme="majorHAnsi"/>
          <w:i/>
          <w:sz w:val="22"/>
          <w:szCs w:val="22"/>
        </w:rPr>
        <w:t xml:space="preserve">           </w:t>
      </w:r>
      <w:r w:rsidR="00C739A2" w:rsidRPr="006A51F1">
        <w:rPr>
          <w:rFonts w:asciiTheme="majorHAnsi" w:hAnsiTheme="majorHAnsi"/>
          <w:i/>
          <w:sz w:val="22"/>
          <w:szCs w:val="22"/>
        </w:rPr>
        <w:t>Picnic Benches by the river at Etal</w:t>
      </w:r>
    </w:p>
    <w:p w14:paraId="0E9245F1" w14:textId="2A55CA51" w:rsidR="00143C9C" w:rsidRPr="006A51F1" w:rsidRDefault="00143C9C" w:rsidP="0003732F">
      <w:pPr>
        <w:jc w:val="both"/>
        <w:rPr>
          <w:rFonts w:asciiTheme="majorHAnsi" w:hAnsiTheme="majorHAnsi"/>
          <w:sz w:val="22"/>
          <w:szCs w:val="22"/>
        </w:rPr>
      </w:pPr>
      <w:r w:rsidRPr="006A51F1">
        <w:rPr>
          <w:rFonts w:asciiTheme="majorHAnsi" w:hAnsiTheme="majorHAnsi"/>
          <w:sz w:val="22"/>
          <w:szCs w:val="22"/>
        </w:rPr>
        <w:t>Grass areas in all the villages are regularly mown and available to the public as play/picnic areas.</w:t>
      </w:r>
    </w:p>
    <w:p w14:paraId="1C91E015" w14:textId="77777777" w:rsidR="00B04287" w:rsidRDefault="00B04287" w:rsidP="0003732F">
      <w:pPr>
        <w:jc w:val="both"/>
        <w:rPr>
          <w:rFonts w:asciiTheme="majorHAnsi" w:hAnsiTheme="majorHAnsi"/>
          <w:sz w:val="26"/>
          <w:szCs w:val="26"/>
        </w:rPr>
      </w:pPr>
    </w:p>
    <w:p w14:paraId="234E3B94" w14:textId="77777777" w:rsidR="008F62B3" w:rsidRDefault="00242B7C" w:rsidP="00242B7C">
      <w:pPr>
        <w:jc w:val="center"/>
        <w:rPr>
          <w:rFonts w:asciiTheme="majorHAnsi" w:hAnsiTheme="majorHAnsi"/>
          <w:i/>
          <w:sz w:val="20"/>
          <w:szCs w:val="20"/>
        </w:rPr>
      </w:pPr>
      <w:r>
        <w:rPr>
          <w:rFonts w:asciiTheme="majorHAnsi" w:hAnsiTheme="majorHAnsi"/>
          <w:noProof/>
          <w:sz w:val="26"/>
          <w:szCs w:val="26"/>
          <w:lang w:val="en-GB" w:eastAsia="en-GB"/>
        </w:rPr>
        <w:drawing>
          <wp:inline distT="0" distB="0" distL="0" distR="0" wp14:anchorId="0AE2632F" wp14:editId="2A03B986">
            <wp:extent cx="1798320" cy="1198823"/>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2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96604" cy="1197679"/>
                    </a:xfrm>
                    <a:prstGeom prst="rect">
                      <a:avLst/>
                    </a:prstGeom>
                  </pic:spPr>
                </pic:pic>
              </a:graphicData>
            </a:graphic>
          </wp:inline>
        </w:drawing>
      </w:r>
    </w:p>
    <w:p w14:paraId="0B506E37" w14:textId="77777777" w:rsidR="002745C9" w:rsidRPr="008A223B" w:rsidRDefault="00242B7C" w:rsidP="008A223B">
      <w:pPr>
        <w:jc w:val="center"/>
        <w:rPr>
          <w:rFonts w:asciiTheme="majorHAnsi" w:hAnsiTheme="majorHAnsi"/>
          <w:i/>
          <w:sz w:val="20"/>
          <w:szCs w:val="20"/>
        </w:rPr>
      </w:pPr>
      <w:r>
        <w:rPr>
          <w:rFonts w:asciiTheme="majorHAnsi" w:hAnsiTheme="majorHAnsi"/>
          <w:i/>
          <w:sz w:val="20"/>
          <w:szCs w:val="20"/>
        </w:rPr>
        <w:t>The Paddock at Heatherslaw</w:t>
      </w:r>
    </w:p>
    <w:p w14:paraId="27A0F877" w14:textId="77777777" w:rsidR="008D07DC" w:rsidRPr="008D07DC" w:rsidRDefault="008D07DC" w:rsidP="0003732F">
      <w:pPr>
        <w:jc w:val="both"/>
        <w:rPr>
          <w:rFonts w:asciiTheme="majorHAnsi" w:hAnsiTheme="majorHAnsi"/>
          <w:b/>
          <w:sz w:val="26"/>
          <w:szCs w:val="26"/>
        </w:rPr>
      </w:pPr>
      <w:r w:rsidRPr="008D07DC">
        <w:rPr>
          <w:rFonts w:asciiTheme="majorHAnsi" w:hAnsiTheme="majorHAnsi"/>
          <w:b/>
          <w:sz w:val="26"/>
          <w:szCs w:val="26"/>
        </w:rPr>
        <w:t>Litter</w:t>
      </w:r>
    </w:p>
    <w:p w14:paraId="6568C7D1" w14:textId="0EBE009B" w:rsidR="00143C9C" w:rsidRPr="006A51F1" w:rsidRDefault="00263CFB" w:rsidP="0003732F">
      <w:pPr>
        <w:jc w:val="both"/>
        <w:rPr>
          <w:rFonts w:asciiTheme="majorHAnsi" w:hAnsiTheme="majorHAnsi"/>
          <w:b/>
          <w:sz w:val="22"/>
          <w:szCs w:val="22"/>
          <w:u w:val="single"/>
        </w:rPr>
      </w:pPr>
      <w:r w:rsidRPr="006A51F1">
        <w:rPr>
          <w:rFonts w:asciiTheme="majorHAnsi" w:hAnsiTheme="majorHAnsi"/>
          <w:sz w:val="22"/>
          <w:szCs w:val="22"/>
        </w:rPr>
        <w:t xml:space="preserve">Litter bins/dog poo bins </w:t>
      </w:r>
      <w:r w:rsidR="00143C9C" w:rsidRPr="006A51F1">
        <w:rPr>
          <w:rFonts w:asciiTheme="majorHAnsi" w:hAnsiTheme="majorHAnsi"/>
          <w:sz w:val="22"/>
          <w:szCs w:val="22"/>
        </w:rPr>
        <w:t>are lo</w:t>
      </w:r>
      <w:r w:rsidRPr="006A51F1">
        <w:rPr>
          <w:rFonts w:asciiTheme="majorHAnsi" w:hAnsiTheme="majorHAnsi"/>
          <w:sz w:val="22"/>
          <w:szCs w:val="22"/>
        </w:rPr>
        <w:t>cated at various locations in Etal and Ford villages,</w:t>
      </w:r>
      <w:r w:rsidR="00143C9C" w:rsidRPr="006A51F1">
        <w:rPr>
          <w:rFonts w:asciiTheme="majorHAnsi" w:hAnsiTheme="majorHAnsi"/>
          <w:sz w:val="22"/>
          <w:szCs w:val="22"/>
        </w:rPr>
        <w:t xml:space="preserve"> on the Heatherslaw Mill site and in the two car parks on the Railway side of the bridge</w:t>
      </w:r>
      <w:r w:rsidR="000C41DC" w:rsidRPr="006A51F1">
        <w:rPr>
          <w:rFonts w:asciiTheme="majorHAnsi" w:hAnsiTheme="majorHAnsi"/>
          <w:sz w:val="22"/>
          <w:szCs w:val="22"/>
        </w:rPr>
        <w:t>.</w:t>
      </w:r>
      <w:r w:rsidRPr="006A51F1">
        <w:rPr>
          <w:rFonts w:asciiTheme="majorHAnsi" w:hAnsiTheme="majorHAnsi"/>
          <w:sz w:val="22"/>
          <w:szCs w:val="22"/>
        </w:rPr>
        <w:t xml:space="preserve"> </w:t>
      </w:r>
      <w:r w:rsidR="00C739A2" w:rsidRPr="006A51F1">
        <w:rPr>
          <w:rFonts w:asciiTheme="majorHAnsi" w:hAnsiTheme="majorHAnsi"/>
          <w:sz w:val="22"/>
          <w:szCs w:val="22"/>
        </w:rPr>
        <w:t xml:space="preserve"> </w:t>
      </w:r>
      <w:r w:rsidR="008C467E" w:rsidRPr="006A51F1">
        <w:rPr>
          <w:rFonts w:asciiTheme="majorHAnsi" w:hAnsiTheme="majorHAnsi"/>
          <w:bCs/>
          <w:sz w:val="22"/>
          <w:szCs w:val="22"/>
        </w:rPr>
        <w:t>Please</w:t>
      </w:r>
      <w:r w:rsidR="00137AC2" w:rsidRPr="006A51F1">
        <w:rPr>
          <w:rFonts w:asciiTheme="majorHAnsi" w:hAnsiTheme="majorHAnsi"/>
          <w:bCs/>
          <w:sz w:val="22"/>
          <w:szCs w:val="22"/>
        </w:rPr>
        <w:t xml:space="preserve"> pick up your litter and </w:t>
      </w:r>
      <w:proofErr w:type="gramStart"/>
      <w:r w:rsidR="00137AC2" w:rsidRPr="006A51F1">
        <w:rPr>
          <w:rFonts w:asciiTheme="majorHAnsi" w:hAnsiTheme="majorHAnsi"/>
          <w:bCs/>
          <w:sz w:val="22"/>
          <w:szCs w:val="22"/>
        </w:rPr>
        <w:t>dispose</w:t>
      </w:r>
      <w:r w:rsidR="00DB6307" w:rsidRPr="006A51F1">
        <w:rPr>
          <w:rFonts w:asciiTheme="majorHAnsi" w:hAnsiTheme="majorHAnsi"/>
          <w:bCs/>
          <w:sz w:val="22"/>
          <w:szCs w:val="22"/>
        </w:rPr>
        <w:t xml:space="preserve"> of</w:t>
      </w:r>
      <w:proofErr w:type="gramEnd"/>
      <w:r w:rsidR="00DB6307" w:rsidRPr="006A51F1">
        <w:rPr>
          <w:rFonts w:asciiTheme="majorHAnsi" w:hAnsiTheme="majorHAnsi"/>
          <w:bCs/>
          <w:sz w:val="22"/>
          <w:szCs w:val="22"/>
        </w:rPr>
        <w:t xml:space="preserve"> it</w:t>
      </w:r>
      <w:r w:rsidR="00137AC2" w:rsidRPr="006A51F1">
        <w:rPr>
          <w:rFonts w:asciiTheme="majorHAnsi" w:hAnsiTheme="majorHAnsi"/>
          <w:bCs/>
          <w:sz w:val="22"/>
          <w:szCs w:val="22"/>
        </w:rPr>
        <w:t xml:space="preserve"> in the </w:t>
      </w:r>
      <w:r w:rsidR="00701F4D" w:rsidRPr="006A51F1">
        <w:rPr>
          <w:rFonts w:asciiTheme="majorHAnsi" w:hAnsiTheme="majorHAnsi"/>
          <w:bCs/>
          <w:sz w:val="22"/>
          <w:szCs w:val="22"/>
        </w:rPr>
        <w:t xml:space="preserve">public </w:t>
      </w:r>
      <w:r w:rsidR="00137AC2" w:rsidRPr="006A51F1">
        <w:rPr>
          <w:rFonts w:asciiTheme="majorHAnsi" w:hAnsiTheme="majorHAnsi"/>
          <w:bCs/>
          <w:sz w:val="22"/>
          <w:szCs w:val="22"/>
        </w:rPr>
        <w:t>bins provided.</w:t>
      </w:r>
      <w:r w:rsidR="008D07DC" w:rsidRPr="006A51F1">
        <w:rPr>
          <w:rFonts w:asciiTheme="majorHAnsi" w:hAnsiTheme="majorHAnsi"/>
          <w:b/>
          <w:sz w:val="22"/>
          <w:szCs w:val="22"/>
          <w:u w:val="single"/>
        </w:rPr>
        <w:t xml:space="preserve"> </w:t>
      </w:r>
    </w:p>
    <w:p w14:paraId="7FC68DEA" w14:textId="54EC0243" w:rsidR="00143C9C" w:rsidRPr="00714098" w:rsidRDefault="00143C9C" w:rsidP="0003732F">
      <w:pPr>
        <w:jc w:val="both"/>
        <w:rPr>
          <w:rFonts w:asciiTheme="majorHAnsi" w:hAnsiTheme="majorHAnsi"/>
          <w:b/>
          <w:sz w:val="26"/>
          <w:szCs w:val="26"/>
        </w:rPr>
      </w:pPr>
      <w:r w:rsidRPr="00714098">
        <w:rPr>
          <w:rFonts w:asciiTheme="majorHAnsi" w:hAnsiTheme="majorHAnsi"/>
          <w:b/>
          <w:sz w:val="26"/>
          <w:szCs w:val="26"/>
        </w:rPr>
        <w:t>Dogs</w:t>
      </w:r>
    </w:p>
    <w:p w14:paraId="3990510E" w14:textId="52231D90" w:rsidR="00143C9C" w:rsidRPr="006A51F1" w:rsidRDefault="00143C9C" w:rsidP="0003732F">
      <w:pPr>
        <w:jc w:val="both"/>
        <w:rPr>
          <w:rFonts w:asciiTheme="majorHAnsi" w:hAnsiTheme="majorHAnsi"/>
          <w:sz w:val="22"/>
          <w:szCs w:val="22"/>
        </w:rPr>
      </w:pPr>
      <w:r w:rsidRPr="006A51F1">
        <w:rPr>
          <w:rFonts w:asciiTheme="majorHAnsi" w:hAnsiTheme="majorHAnsi"/>
          <w:sz w:val="22"/>
          <w:szCs w:val="22"/>
        </w:rPr>
        <w:t xml:space="preserve">Dogs are welcomed onto the Estate but </w:t>
      </w:r>
      <w:r w:rsidRPr="006A51F1">
        <w:rPr>
          <w:rFonts w:asciiTheme="majorHAnsi" w:hAnsiTheme="majorHAnsi"/>
          <w:b/>
          <w:sz w:val="22"/>
          <w:szCs w:val="22"/>
          <w:u w:val="single"/>
        </w:rPr>
        <w:t>must</w:t>
      </w:r>
      <w:r w:rsidRPr="006A51F1">
        <w:rPr>
          <w:rFonts w:asciiTheme="majorHAnsi" w:hAnsiTheme="majorHAnsi"/>
          <w:sz w:val="22"/>
          <w:szCs w:val="22"/>
        </w:rPr>
        <w:t xml:space="preserve"> be </w:t>
      </w:r>
      <w:proofErr w:type="gramStart"/>
      <w:r w:rsidRPr="006A51F1">
        <w:rPr>
          <w:rFonts w:asciiTheme="majorHAnsi" w:hAnsiTheme="majorHAnsi"/>
          <w:sz w:val="22"/>
          <w:szCs w:val="22"/>
        </w:rPr>
        <w:t>kept on a lead at all times</w:t>
      </w:r>
      <w:proofErr w:type="gramEnd"/>
      <w:r w:rsidR="00F707F1" w:rsidRPr="006A51F1">
        <w:rPr>
          <w:rFonts w:asciiTheme="majorHAnsi" w:hAnsiTheme="majorHAnsi"/>
          <w:sz w:val="22"/>
          <w:szCs w:val="22"/>
        </w:rPr>
        <w:t xml:space="preserve">. </w:t>
      </w:r>
      <w:r w:rsidRPr="006A51F1">
        <w:rPr>
          <w:rFonts w:asciiTheme="majorHAnsi" w:hAnsiTheme="majorHAnsi"/>
          <w:sz w:val="22"/>
          <w:szCs w:val="22"/>
        </w:rPr>
        <w:t xml:space="preserve">Service dogs are welcome in all venues.  </w:t>
      </w:r>
      <w:r w:rsidR="003E7B1C" w:rsidRPr="006A51F1">
        <w:rPr>
          <w:rFonts w:asciiTheme="majorHAnsi" w:hAnsiTheme="majorHAnsi"/>
          <w:sz w:val="22"/>
          <w:szCs w:val="22"/>
        </w:rPr>
        <w:t>D</w:t>
      </w:r>
      <w:r w:rsidRPr="006A51F1">
        <w:rPr>
          <w:rFonts w:asciiTheme="majorHAnsi" w:hAnsiTheme="majorHAnsi"/>
          <w:sz w:val="22"/>
          <w:szCs w:val="22"/>
        </w:rPr>
        <w:t>ogs are welcome on Heatherslaw Light Railway, at Etal Castle, at Hay Farm Heavy Horse Centre, in Lady Waterford Hall, in Ford Village Shop, the bar area</w:t>
      </w:r>
      <w:r w:rsidR="008C467E" w:rsidRPr="006A51F1">
        <w:rPr>
          <w:rFonts w:asciiTheme="majorHAnsi" w:hAnsiTheme="majorHAnsi"/>
          <w:sz w:val="22"/>
          <w:szCs w:val="22"/>
        </w:rPr>
        <w:t>s at The Blue Bell (Crookham) and The Black Bull (Etal),</w:t>
      </w:r>
      <w:r w:rsidR="00D75021" w:rsidRPr="006A51F1">
        <w:rPr>
          <w:rFonts w:asciiTheme="majorHAnsi" w:hAnsiTheme="majorHAnsi"/>
          <w:sz w:val="22"/>
          <w:szCs w:val="22"/>
        </w:rPr>
        <w:t xml:space="preserve"> </w:t>
      </w:r>
      <w:r w:rsidRPr="006A51F1">
        <w:rPr>
          <w:rFonts w:asciiTheme="majorHAnsi" w:hAnsiTheme="majorHAnsi"/>
          <w:sz w:val="22"/>
          <w:szCs w:val="22"/>
        </w:rPr>
        <w:t>in Heatherslaw Gift Shop</w:t>
      </w:r>
      <w:r w:rsidR="00D75021" w:rsidRPr="006A51F1">
        <w:rPr>
          <w:rFonts w:asciiTheme="majorHAnsi" w:hAnsiTheme="majorHAnsi"/>
          <w:sz w:val="22"/>
          <w:szCs w:val="22"/>
        </w:rPr>
        <w:t xml:space="preserve"> (but not inside the working mill)</w:t>
      </w:r>
      <w:r w:rsidRPr="006A51F1">
        <w:rPr>
          <w:rFonts w:asciiTheme="majorHAnsi" w:hAnsiTheme="majorHAnsi"/>
          <w:sz w:val="22"/>
          <w:szCs w:val="22"/>
        </w:rPr>
        <w:t>, the Visitor Centre</w:t>
      </w:r>
      <w:r w:rsidR="008C467E" w:rsidRPr="006A51F1">
        <w:rPr>
          <w:rFonts w:asciiTheme="majorHAnsi" w:hAnsiTheme="majorHAnsi"/>
          <w:sz w:val="22"/>
          <w:szCs w:val="22"/>
        </w:rPr>
        <w:t>, Heatherslaw Tearoom</w:t>
      </w:r>
      <w:r w:rsidRPr="006A51F1">
        <w:rPr>
          <w:rFonts w:asciiTheme="majorHAnsi" w:hAnsiTheme="majorHAnsi"/>
          <w:sz w:val="22"/>
          <w:szCs w:val="22"/>
        </w:rPr>
        <w:t xml:space="preserve"> a</w:t>
      </w:r>
      <w:r w:rsidR="008C467E" w:rsidRPr="006A51F1">
        <w:rPr>
          <w:rFonts w:asciiTheme="majorHAnsi" w:hAnsiTheme="majorHAnsi"/>
          <w:sz w:val="22"/>
          <w:szCs w:val="22"/>
        </w:rPr>
        <w:t>nd in Handmade at Heatherslaw</w:t>
      </w:r>
      <w:r w:rsidR="00D75021" w:rsidRPr="006A51F1">
        <w:rPr>
          <w:rFonts w:asciiTheme="majorHAnsi" w:hAnsiTheme="majorHAnsi"/>
          <w:sz w:val="22"/>
          <w:szCs w:val="22"/>
        </w:rPr>
        <w:t xml:space="preserve">. </w:t>
      </w:r>
      <w:r w:rsidRPr="006A51F1">
        <w:rPr>
          <w:rFonts w:asciiTheme="majorHAnsi" w:hAnsiTheme="majorHAnsi"/>
          <w:sz w:val="22"/>
          <w:szCs w:val="22"/>
        </w:rPr>
        <w:t xml:space="preserve">Dogs are also </w:t>
      </w:r>
      <w:proofErr w:type="gramStart"/>
      <w:r w:rsidRPr="006A51F1">
        <w:rPr>
          <w:rFonts w:asciiTheme="majorHAnsi" w:hAnsiTheme="majorHAnsi"/>
          <w:sz w:val="22"/>
          <w:szCs w:val="22"/>
        </w:rPr>
        <w:t>welcome</w:t>
      </w:r>
      <w:proofErr w:type="gramEnd"/>
      <w:r w:rsidRPr="006A51F1">
        <w:rPr>
          <w:rFonts w:asciiTheme="majorHAnsi" w:hAnsiTheme="majorHAnsi"/>
          <w:sz w:val="22"/>
          <w:szCs w:val="22"/>
        </w:rPr>
        <w:t xml:space="preserve"> in the gardens/outside areas at Lavender Tea</w:t>
      </w:r>
      <w:r w:rsidR="00DB6307" w:rsidRPr="006A51F1">
        <w:rPr>
          <w:rFonts w:asciiTheme="majorHAnsi" w:hAnsiTheme="majorHAnsi"/>
          <w:sz w:val="22"/>
          <w:szCs w:val="22"/>
        </w:rPr>
        <w:t>rooms</w:t>
      </w:r>
      <w:r w:rsidR="008C467E" w:rsidRPr="006A51F1">
        <w:rPr>
          <w:rFonts w:asciiTheme="majorHAnsi" w:hAnsiTheme="majorHAnsi"/>
          <w:sz w:val="22"/>
          <w:szCs w:val="22"/>
        </w:rPr>
        <w:t>.</w:t>
      </w:r>
    </w:p>
    <w:p w14:paraId="70825C07" w14:textId="3916CED7" w:rsidR="00143C9C" w:rsidRPr="006A51F1" w:rsidRDefault="00143C9C" w:rsidP="0003732F">
      <w:pPr>
        <w:jc w:val="both"/>
        <w:rPr>
          <w:rFonts w:asciiTheme="majorHAnsi" w:hAnsiTheme="majorHAnsi"/>
          <w:sz w:val="22"/>
          <w:szCs w:val="22"/>
          <w:u w:val="single"/>
        </w:rPr>
      </w:pPr>
      <w:r w:rsidRPr="006A51F1">
        <w:rPr>
          <w:rFonts w:asciiTheme="majorHAnsi" w:hAnsiTheme="majorHAnsi"/>
          <w:sz w:val="22"/>
          <w:szCs w:val="22"/>
        </w:rPr>
        <w:t xml:space="preserve">Water bowls are provided for dogs in all villages.  </w:t>
      </w:r>
      <w:r w:rsidR="00B178B9" w:rsidRPr="006A51F1">
        <w:rPr>
          <w:rFonts w:asciiTheme="majorHAnsi" w:hAnsiTheme="majorHAnsi"/>
          <w:sz w:val="22"/>
          <w:szCs w:val="22"/>
        </w:rPr>
        <w:t xml:space="preserve">If you run out of poop scoop bags there are emergency </w:t>
      </w:r>
      <w:proofErr w:type="gramStart"/>
      <w:r w:rsidR="00B178B9" w:rsidRPr="006A51F1">
        <w:rPr>
          <w:rFonts w:asciiTheme="majorHAnsi" w:hAnsiTheme="majorHAnsi"/>
          <w:sz w:val="22"/>
          <w:szCs w:val="22"/>
        </w:rPr>
        <w:t>ones</w:t>
      </w:r>
      <w:proofErr w:type="gramEnd"/>
      <w:r w:rsidRPr="006A51F1">
        <w:rPr>
          <w:rFonts w:asciiTheme="majorHAnsi" w:hAnsiTheme="majorHAnsi"/>
          <w:sz w:val="22"/>
          <w:szCs w:val="22"/>
        </w:rPr>
        <w:t xml:space="preserve"> </w:t>
      </w:r>
      <w:r w:rsidR="00B178B9" w:rsidRPr="006A51F1">
        <w:rPr>
          <w:rFonts w:asciiTheme="majorHAnsi" w:hAnsiTheme="majorHAnsi"/>
          <w:sz w:val="22"/>
          <w:szCs w:val="22"/>
        </w:rPr>
        <w:t>available free-of-charge in</w:t>
      </w:r>
      <w:r w:rsidRPr="006A51F1">
        <w:rPr>
          <w:rFonts w:asciiTheme="majorHAnsi" w:hAnsiTheme="majorHAnsi"/>
          <w:sz w:val="22"/>
          <w:szCs w:val="22"/>
        </w:rPr>
        <w:t xml:space="preserve"> Heatherslaw Visitor Centre</w:t>
      </w:r>
      <w:r w:rsidR="00B178B9" w:rsidRPr="006A51F1">
        <w:rPr>
          <w:rFonts w:asciiTheme="majorHAnsi" w:hAnsiTheme="majorHAnsi"/>
          <w:sz w:val="22"/>
          <w:szCs w:val="22"/>
        </w:rPr>
        <w:t>.</w:t>
      </w:r>
      <w:r w:rsidR="00A12456" w:rsidRPr="006A51F1">
        <w:rPr>
          <w:rFonts w:asciiTheme="majorHAnsi" w:hAnsiTheme="majorHAnsi"/>
          <w:sz w:val="22"/>
          <w:szCs w:val="22"/>
        </w:rPr>
        <w:t xml:space="preserve"> Dog waste</w:t>
      </w:r>
      <w:r w:rsidR="00B178B9" w:rsidRPr="006A51F1">
        <w:rPr>
          <w:rFonts w:asciiTheme="majorHAnsi" w:hAnsiTheme="majorHAnsi"/>
          <w:sz w:val="22"/>
          <w:szCs w:val="22"/>
        </w:rPr>
        <w:t xml:space="preserve"> </w:t>
      </w:r>
      <w:r w:rsidR="00A12456" w:rsidRPr="006A51F1">
        <w:rPr>
          <w:rFonts w:asciiTheme="majorHAnsi" w:hAnsiTheme="majorHAnsi"/>
          <w:sz w:val="22"/>
          <w:szCs w:val="22"/>
        </w:rPr>
        <w:t>b</w:t>
      </w:r>
      <w:r w:rsidRPr="006A51F1">
        <w:rPr>
          <w:rFonts w:asciiTheme="majorHAnsi" w:hAnsiTheme="majorHAnsi"/>
          <w:sz w:val="22"/>
          <w:szCs w:val="22"/>
        </w:rPr>
        <w:t xml:space="preserve">ins </w:t>
      </w:r>
      <w:proofErr w:type="gramStart"/>
      <w:r w:rsidRPr="006A51F1">
        <w:rPr>
          <w:rFonts w:asciiTheme="majorHAnsi" w:hAnsiTheme="majorHAnsi"/>
          <w:sz w:val="22"/>
          <w:szCs w:val="22"/>
        </w:rPr>
        <w:t>are located in</w:t>
      </w:r>
      <w:proofErr w:type="gramEnd"/>
      <w:r w:rsidRPr="006A51F1">
        <w:rPr>
          <w:rFonts w:asciiTheme="majorHAnsi" w:hAnsiTheme="majorHAnsi"/>
          <w:sz w:val="22"/>
          <w:szCs w:val="22"/>
        </w:rPr>
        <w:t xml:space="preserve"> Ford, Etal</w:t>
      </w:r>
      <w:r w:rsidR="00A12456" w:rsidRPr="006A51F1">
        <w:rPr>
          <w:rFonts w:asciiTheme="majorHAnsi" w:hAnsiTheme="majorHAnsi"/>
          <w:sz w:val="22"/>
          <w:szCs w:val="22"/>
        </w:rPr>
        <w:t xml:space="preserve">, </w:t>
      </w:r>
      <w:r w:rsidRPr="006A51F1">
        <w:rPr>
          <w:rFonts w:asciiTheme="majorHAnsi" w:hAnsiTheme="majorHAnsi"/>
          <w:sz w:val="22"/>
          <w:szCs w:val="22"/>
        </w:rPr>
        <w:t>Heatherslaw</w:t>
      </w:r>
      <w:r w:rsidR="00A12456" w:rsidRPr="006A51F1">
        <w:rPr>
          <w:rFonts w:asciiTheme="majorHAnsi" w:hAnsiTheme="majorHAnsi"/>
          <w:sz w:val="22"/>
          <w:szCs w:val="22"/>
        </w:rPr>
        <w:t xml:space="preserve"> and at Ford Bridge</w:t>
      </w:r>
      <w:r w:rsidRPr="006A51F1">
        <w:rPr>
          <w:rFonts w:asciiTheme="majorHAnsi" w:hAnsiTheme="majorHAnsi"/>
          <w:sz w:val="22"/>
          <w:szCs w:val="22"/>
        </w:rPr>
        <w:t xml:space="preserve">.  </w:t>
      </w:r>
      <w:r w:rsidRPr="006A51F1">
        <w:rPr>
          <w:rFonts w:asciiTheme="majorHAnsi" w:hAnsiTheme="majorHAnsi"/>
          <w:b/>
          <w:sz w:val="22"/>
          <w:szCs w:val="22"/>
          <w:u w:val="single"/>
        </w:rPr>
        <w:t>Please pick up after your dog and dispose of waste in one of the bins provided.</w:t>
      </w:r>
    </w:p>
    <w:bookmarkEnd w:id="5"/>
    <w:p w14:paraId="54115F7E" w14:textId="77777777" w:rsidR="00263CFB" w:rsidRDefault="00263CFB" w:rsidP="00C1451C">
      <w:pPr>
        <w:spacing w:before="0" w:after="0"/>
        <w:jc w:val="center"/>
        <w:rPr>
          <w:rFonts w:asciiTheme="majorHAnsi" w:hAnsiTheme="majorHAnsi"/>
          <w:i/>
          <w:sz w:val="26"/>
          <w:szCs w:val="26"/>
        </w:rPr>
      </w:pPr>
      <w:r w:rsidRPr="00263CFB">
        <w:rPr>
          <w:rFonts w:asciiTheme="majorHAnsi" w:hAnsiTheme="majorHAnsi"/>
          <w:i/>
          <w:noProof/>
          <w:color w:val="FF0000"/>
          <w:sz w:val="26"/>
          <w:szCs w:val="26"/>
          <w:lang w:val="en-GB" w:eastAsia="en-GB"/>
        </w:rPr>
        <w:drawing>
          <wp:inline distT="0" distB="0" distL="0" distR="0" wp14:anchorId="6BF10D0A" wp14:editId="198E1DCA">
            <wp:extent cx="1066800" cy="1066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inline>
        </w:drawing>
      </w:r>
    </w:p>
    <w:p w14:paraId="398954CB" w14:textId="77777777" w:rsidR="00263CFB" w:rsidRDefault="008D33A5" w:rsidP="00263CFB">
      <w:pPr>
        <w:spacing w:before="0" w:after="0"/>
        <w:jc w:val="center"/>
        <w:rPr>
          <w:rFonts w:asciiTheme="majorHAnsi" w:hAnsiTheme="majorHAnsi"/>
          <w:i/>
          <w:sz w:val="26"/>
          <w:szCs w:val="26"/>
        </w:rPr>
      </w:pPr>
      <w:r w:rsidRPr="00263CFB">
        <w:rPr>
          <w:rFonts w:asciiTheme="majorHAnsi" w:hAnsiTheme="majorHAnsi"/>
          <w:i/>
          <w:color w:val="FF0000"/>
          <w:sz w:val="26"/>
          <w:szCs w:val="26"/>
        </w:rPr>
        <w:br/>
      </w:r>
      <w:r w:rsidR="00263CFB" w:rsidRPr="00263CFB">
        <w:rPr>
          <w:rFonts w:asciiTheme="majorHAnsi" w:hAnsiTheme="majorHAnsi"/>
          <w:i/>
          <w:sz w:val="26"/>
          <w:szCs w:val="26"/>
        </w:rPr>
        <w:t xml:space="preserve">When visiting Ford &amp; Etal Estates please observe the Countryside Code </w:t>
      </w:r>
    </w:p>
    <w:p w14:paraId="1F5E0EC8" w14:textId="77777777" w:rsidR="00A15B34" w:rsidRPr="00714098" w:rsidRDefault="00000000">
      <w:pPr>
        <w:rPr>
          <w:rFonts w:asciiTheme="majorHAnsi" w:hAnsiTheme="majorHAnsi"/>
          <w:color w:val="FF0000"/>
          <w:sz w:val="26"/>
          <w:szCs w:val="26"/>
        </w:rPr>
      </w:pPr>
      <w:r>
        <w:rPr>
          <w:rFonts w:asciiTheme="majorHAnsi" w:hAnsiTheme="majorHAnsi"/>
          <w:color w:val="FF0000"/>
          <w:sz w:val="26"/>
          <w:szCs w:val="26"/>
        </w:rPr>
        <w:pict w14:anchorId="7C198A3F">
          <v:rect id="_x0000_i1033" style="width:0;height:1.5pt" o:hralign="center" o:hrstd="t" o:hr="t"/>
        </w:pict>
      </w:r>
    </w:p>
    <w:p w14:paraId="7669D8AF" w14:textId="77777777" w:rsidR="00C1451C" w:rsidRDefault="00C1451C">
      <w:pPr>
        <w:rPr>
          <w:rFonts w:asciiTheme="majorHAnsi" w:hAnsiTheme="majorHAnsi"/>
          <w:sz w:val="26"/>
          <w:szCs w:val="26"/>
        </w:rPr>
      </w:pPr>
    </w:p>
    <w:p w14:paraId="55AA9D18" w14:textId="56C57F1E" w:rsidR="00A15B34" w:rsidRPr="006A51F1" w:rsidRDefault="008D33A5">
      <w:pPr>
        <w:rPr>
          <w:rFonts w:asciiTheme="majorHAnsi" w:hAnsiTheme="majorHAnsi"/>
          <w:sz w:val="22"/>
          <w:szCs w:val="22"/>
        </w:rPr>
      </w:pPr>
      <w:proofErr w:type="gramStart"/>
      <w:r w:rsidRPr="006A51F1">
        <w:rPr>
          <w:rFonts w:asciiTheme="majorHAnsi" w:hAnsiTheme="majorHAnsi"/>
          <w:sz w:val="22"/>
          <w:szCs w:val="22"/>
        </w:rPr>
        <w:t>Guide last updated</w:t>
      </w:r>
      <w:proofErr w:type="gramEnd"/>
      <w:r w:rsidRPr="006A51F1">
        <w:rPr>
          <w:rFonts w:asciiTheme="majorHAnsi" w:hAnsiTheme="majorHAnsi"/>
          <w:sz w:val="22"/>
          <w:szCs w:val="22"/>
        </w:rPr>
        <w:t>:</w:t>
      </w:r>
      <w:r w:rsidR="00701F4D" w:rsidRPr="006A51F1">
        <w:rPr>
          <w:rFonts w:asciiTheme="majorHAnsi" w:hAnsiTheme="majorHAnsi"/>
          <w:sz w:val="22"/>
          <w:szCs w:val="22"/>
        </w:rPr>
        <w:t xml:space="preserve">  </w:t>
      </w:r>
      <w:r w:rsidR="00B26009" w:rsidRPr="006A51F1">
        <w:rPr>
          <w:rFonts w:asciiTheme="majorHAnsi" w:hAnsiTheme="majorHAnsi"/>
          <w:sz w:val="22"/>
          <w:szCs w:val="22"/>
        </w:rPr>
        <w:t>3</w:t>
      </w:r>
      <w:r w:rsidR="00A12456" w:rsidRPr="006A51F1">
        <w:rPr>
          <w:rFonts w:asciiTheme="majorHAnsi" w:hAnsiTheme="majorHAnsi"/>
          <w:sz w:val="22"/>
          <w:szCs w:val="22"/>
        </w:rPr>
        <w:t>1</w:t>
      </w:r>
      <w:r w:rsidR="00A12456" w:rsidRPr="006A51F1">
        <w:rPr>
          <w:rFonts w:asciiTheme="majorHAnsi" w:hAnsiTheme="majorHAnsi"/>
          <w:sz w:val="22"/>
          <w:szCs w:val="22"/>
          <w:vertAlign w:val="superscript"/>
        </w:rPr>
        <w:t>st</w:t>
      </w:r>
      <w:r w:rsidR="00A12456" w:rsidRPr="006A51F1">
        <w:rPr>
          <w:rFonts w:asciiTheme="majorHAnsi" w:hAnsiTheme="majorHAnsi"/>
          <w:sz w:val="22"/>
          <w:szCs w:val="22"/>
        </w:rPr>
        <w:t xml:space="preserve"> </w:t>
      </w:r>
      <w:proofErr w:type="gramStart"/>
      <w:r w:rsidR="00B26009" w:rsidRPr="006A51F1">
        <w:rPr>
          <w:rFonts w:asciiTheme="majorHAnsi" w:hAnsiTheme="majorHAnsi"/>
          <w:sz w:val="22"/>
          <w:szCs w:val="22"/>
        </w:rPr>
        <w:t>Octo</w:t>
      </w:r>
      <w:r w:rsidR="00A12456" w:rsidRPr="006A51F1">
        <w:rPr>
          <w:rFonts w:asciiTheme="majorHAnsi" w:hAnsiTheme="majorHAnsi"/>
          <w:sz w:val="22"/>
          <w:szCs w:val="22"/>
        </w:rPr>
        <w:t>ber,</w:t>
      </w:r>
      <w:proofErr w:type="gramEnd"/>
      <w:r w:rsidR="00701F4D" w:rsidRPr="006A51F1">
        <w:rPr>
          <w:rFonts w:asciiTheme="majorHAnsi" w:hAnsiTheme="majorHAnsi"/>
          <w:sz w:val="22"/>
          <w:szCs w:val="22"/>
        </w:rPr>
        <w:t xml:space="preserve"> 20</w:t>
      </w:r>
      <w:r w:rsidR="00D75021" w:rsidRPr="006A51F1">
        <w:rPr>
          <w:rFonts w:asciiTheme="majorHAnsi" w:hAnsiTheme="majorHAnsi"/>
          <w:sz w:val="22"/>
          <w:szCs w:val="22"/>
        </w:rPr>
        <w:t>2</w:t>
      </w:r>
      <w:r w:rsidR="00A12456" w:rsidRPr="006A51F1">
        <w:rPr>
          <w:rFonts w:asciiTheme="majorHAnsi" w:hAnsiTheme="majorHAnsi"/>
          <w:sz w:val="22"/>
          <w:szCs w:val="22"/>
        </w:rPr>
        <w:t>4</w:t>
      </w:r>
    </w:p>
    <w:sectPr w:rsidR="00A15B34" w:rsidRPr="006A51F1" w:rsidSect="00506A93">
      <w:pgSz w:w="11906" w:h="16838"/>
      <w:pgMar w:top="567"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0C427" w14:textId="77777777" w:rsidR="003208BE" w:rsidRDefault="003208BE" w:rsidP="00CB192A">
      <w:pPr>
        <w:spacing w:before="0" w:after="0"/>
      </w:pPr>
      <w:r>
        <w:separator/>
      </w:r>
    </w:p>
  </w:endnote>
  <w:endnote w:type="continuationSeparator" w:id="0">
    <w:p w14:paraId="320E0FD6" w14:textId="77777777" w:rsidR="003208BE" w:rsidRDefault="003208BE" w:rsidP="00CB192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B1B98" w14:textId="77777777" w:rsidR="003208BE" w:rsidRDefault="003208BE" w:rsidP="00CB192A">
      <w:pPr>
        <w:spacing w:before="0" w:after="0"/>
      </w:pPr>
      <w:r>
        <w:separator/>
      </w:r>
    </w:p>
  </w:footnote>
  <w:footnote w:type="continuationSeparator" w:id="0">
    <w:p w14:paraId="055AD29A" w14:textId="77777777" w:rsidR="003208BE" w:rsidRDefault="003208BE" w:rsidP="00CB192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8.4pt;height:11.4pt;visibility:visible;mso-wrap-style:square" o:bullet="t">
        <v:imagedata r:id="rId1" o:title=""/>
      </v:shape>
    </w:pict>
  </w:numPicBullet>
  <w:numPicBullet w:numPicBulletId="1">
    <w:pict>
      <v:shape id="_x0000_i1091" type="#_x0000_t75" style="width:11.4pt;height:12.6pt;visibility:visible;mso-wrap-style:square" o:bullet="t">
        <v:imagedata r:id="rId2" o:title=""/>
      </v:shape>
    </w:pict>
  </w:numPicBullet>
  <w:numPicBullet w:numPicBulletId="2">
    <w:pict>
      <v:shape id="_x0000_i1092" type="#_x0000_t75" style="width:314.4pt;height:240pt" o:bullet="t">
        <v:imagedata r:id="rId3" o:title="FlyingDelorean[1]"/>
      </v:shape>
    </w:pict>
  </w:numPicBullet>
  <w:numPicBullet w:numPicBulletId="3">
    <w:pict>
      <v:shape id="_x0000_i1093" type="#_x0000_t75" style="width:188.4pt;height:188.4pt" o:bullet="t">
        <v:imagedata r:id="rId4" o:title="ballistic-element-1-2[1]"/>
      </v:shape>
    </w:pict>
  </w:numPicBullet>
  <w:numPicBullet w:numPicBulletId="4">
    <w:pict>
      <v:shape id="_x0000_i1094" type="#_x0000_t75" style="width:188.4pt;height:188.4pt" o:bullet="t">
        <v:imagedata r:id="rId5" o:title="bullet-thunder-mtb-24-sp[1]"/>
      </v:shape>
    </w:pict>
  </w:numPicBullet>
  <w:numPicBullet w:numPicBulletId="5">
    <w:pict>
      <v:shape id="_x0000_i1095" type="#_x0000_t75" style="width:1000.2pt;height:1000.2pt" o:bullet="t">
        <v:imagedata r:id="rId6" o:title="bike"/>
      </v:shape>
    </w:pict>
  </w:numPicBullet>
  <w:numPicBullet w:numPicBulletId="6">
    <w:pict>
      <v:shape id="_x0000_i1096" type="#_x0000_t75" style="width:188.4pt;height:188.4pt" o:bullet="t">
        <v:imagedata r:id="rId7" o:title="ballistic-element-sport-2016-fitness[1]"/>
      </v:shape>
    </w:pict>
  </w:numPicBullet>
  <w:numPicBullet w:numPicBulletId="7">
    <w:pict>
      <v:shape id="_x0000_i1097" type="#_x0000_t75" style="width:540pt;height:540pt" o:bullet="t">
        <v:imagedata r:id="rId8" o:title="sun-34485_960_720[1]"/>
      </v:shape>
    </w:pict>
  </w:numPicBullet>
  <w:abstractNum w:abstractNumId="0" w15:restartNumberingAfterBreak="0">
    <w:nsid w:val="B8A6AB22"/>
    <w:multiLevelType w:val="multilevel"/>
    <w:tmpl w:val="91944906"/>
    <w:lvl w:ilvl="0">
      <w:numFmt w:val="bullet"/>
      <w:lvlText w:val=" "/>
      <w:lvlJc w:val="left"/>
      <w:pPr>
        <w:tabs>
          <w:tab w:val="num" w:pos="349"/>
        </w:tabs>
        <w:ind w:left="829" w:hanging="480"/>
      </w:pPr>
    </w:lvl>
    <w:lvl w:ilvl="1">
      <w:numFmt w:val="bullet"/>
      <w:lvlText w:val=" "/>
      <w:lvlJc w:val="left"/>
      <w:pPr>
        <w:tabs>
          <w:tab w:val="num" w:pos="1069"/>
        </w:tabs>
        <w:ind w:left="1549" w:hanging="480"/>
      </w:pPr>
    </w:lvl>
    <w:lvl w:ilvl="2">
      <w:numFmt w:val="bullet"/>
      <w:lvlText w:val=" "/>
      <w:lvlJc w:val="left"/>
      <w:pPr>
        <w:tabs>
          <w:tab w:val="num" w:pos="1789"/>
        </w:tabs>
        <w:ind w:left="2269" w:hanging="480"/>
      </w:pPr>
    </w:lvl>
    <w:lvl w:ilvl="3">
      <w:numFmt w:val="bullet"/>
      <w:lvlText w:val=" "/>
      <w:lvlJc w:val="left"/>
      <w:pPr>
        <w:tabs>
          <w:tab w:val="num" w:pos="2509"/>
        </w:tabs>
        <w:ind w:left="2989" w:hanging="480"/>
      </w:pPr>
    </w:lvl>
    <w:lvl w:ilvl="4">
      <w:numFmt w:val="bullet"/>
      <w:lvlText w:val=" "/>
      <w:lvlJc w:val="left"/>
      <w:pPr>
        <w:tabs>
          <w:tab w:val="num" w:pos="3229"/>
        </w:tabs>
        <w:ind w:left="3709" w:hanging="480"/>
      </w:pPr>
    </w:lvl>
    <w:lvl w:ilvl="5">
      <w:numFmt w:val="bullet"/>
      <w:lvlText w:val=" "/>
      <w:lvlJc w:val="left"/>
      <w:pPr>
        <w:tabs>
          <w:tab w:val="num" w:pos="3949"/>
        </w:tabs>
        <w:ind w:left="4429" w:hanging="480"/>
      </w:pPr>
    </w:lvl>
    <w:lvl w:ilvl="6">
      <w:numFmt w:val="bullet"/>
      <w:lvlText w:val=" "/>
      <w:lvlJc w:val="left"/>
      <w:pPr>
        <w:tabs>
          <w:tab w:val="num" w:pos="4669"/>
        </w:tabs>
        <w:ind w:left="5149" w:hanging="480"/>
      </w:pPr>
    </w:lvl>
    <w:lvl w:ilvl="7">
      <w:numFmt w:val="decimal"/>
      <w:lvlText w:val=""/>
      <w:lvlJc w:val="left"/>
    </w:lvl>
    <w:lvl w:ilvl="8">
      <w:numFmt w:val="decimal"/>
      <w:lvlText w:val=""/>
      <w:lvlJc w:val="left"/>
    </w:lvl>
  </w:abstractNum>
  <w:abstractNum w:abstractNumId="1" w15:restartNumberingAfterBreak="0">
    <w:nsid w:val="079E5625"/>
    <w:multiLevelType w:val="hybridMultilevel"/>
    <w:tmpl w:val="2A24EFA0"/>
    <w:lvl w:ilvl="0" w:tplc="ADEE2534">
      <w:start w:val="1"/>
      <w:numFmt w:val="bullet"/>
      <w:lvlText w:val=""/>
      <w:lvlPicBulletId w:val="7"/>
      <w:lvlJc w:val="left"/>
      <w:pPr>
        <w:ind w:left="720" w:hanging="360"/>
      </w:pPr>
      <w:rPr>
        <w:rFonts w:ascii="Symbol" w:hAnsi="Symbol" w:hint="default"/>
        <w:color w:val="auto"/>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E91ACE"/>
    <w:multiLevelType w:val="hybridMultilevel"/>
    <w:tmpl w:val="306AA9D4"/>
    <w:lvl w:ilvl="0" w:tplc="3D266FAC">
      <w:start w:val="1"/>
      <w:numFmt w:val="bullet"/>
      <w:lvlText w:val=""/>
      <w:lvlPicBulletId w:val="6"/>
      <w:lvlJc w:val="left"/>
      <w:pPr>
        <w:ind w:left="720" w:hanging="360"/>
      </w:pPr>
      <w:rPr>
        <w:rFonts w:ascii="Symbol" w:hAnsi="Symbol" w:hint="default"/>
        <w:color w:val="auto"/>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F7CF1"/>
    <w:multiLevelType w:val="multilevel"/>
    <w:tmpl w:val="0838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BD4974"/>
    <w:multiLevelType w:val="hybridMultilevel"/>
    <w:tmpl w:val="340AF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4713A5"/>
    <w:multiLevelType w:val="hybridMultilevel"/>
    <w:tmpl w:val="C88C18D2"/>
    <w:lvl w:ilvl="0" w:tplc="9D0E8F9A">
      <w:start w:val="1"/>
      <w:numFmt w:val="bullet"/>
      <w:lvlText w:val=""/>
      <w:lvlPicBulletId w:val="0"/>
      <w:lvlJc w:val="left"/>
      <w:pPr>
        <w:tabs>
          <w:tab w:val="num" w:pos="720"/>
        </w:tabs>
        <w:ind w:left="720" w:hanging="360"/>
      </w:pPr>
      <w:rPr>
        <w:rFonts w:ascii="Symbol" w:hAnsi="Symbol" w:hint="default"/>
      </w:rPr>
    </w:lvl>
    <w:lvl w:ilvl="1" w:tplc="A2D8CBA0" w:tentative="1">
      <w:start w:val="1"/>
      <w:numFmt w:val="bullet"/>
      <w:lvlText w:val=""/>
      <w:lvlJc w:val="left"/>
      <w:pPr>
        <w:tabs>
          <w:tab w:val="num" w:pos="1440"/>
        </w:tabs>
        <w:ind w:left="1440" w:hanging="360"/>
      </w:pPr>
      <w:rPr>
        <w:rFonts w:ascii="Symbol" w:hAnsi="Symbol" w:hint="default"/>
      </w:rPr>
    </w:lvl>
    <w:lvl w:ilvl="2" w:tplc="52FE699E" w:tentative="1">
      <w:start w:val="1"/>
      <w:numFmt w:val="bullet"/>
      <w:lvlText w:val=""/>
      <w:lvlJc w:val="left"/>
      <w:pPr>
        <w:tabs>
          <w:tab w:val="num" w:pos="2160"/>
        </w:tabs>
        <w:ind w:left="2160" w:hanging="360"/>
      </w:pPr>
      <w:rPr>
        <w:rFonts w:ascii="Symbol" w:hAnsi="Symbol" w:hint="default"/>
      </w:rPr>
    </w:lvl>
    <w:lvl w:ilvl="3" w:tplc="4D2ABF4C" w:tentative="1">
      <w:start w:val="1"/>
      <w:numFmt w:val="bullet"/>
      <w:lvlText w:val=""/>
      <w:lvlJc w:val="left"/>
      <w:pPr>
        <w:tabs>
          <w:tab w:val="num" w:pos="2880"/>
        </w:tabs>
        <w:ind w:left="2880" w:hanging="360"/>
      </w:pPr>
      <w:rPr>
        <w:rFonts w:ascii="Symbol" w:hAnsi="Symbol" w:hint="default"/>
      </w:rPr>
    </w:lvl>
    <w:lvl w:ilvl="4" w:tplc="5F9C597A" w:tentative="1">
      <w:start w:val="1"/>
      <w:numFmt w:val="bullet"/>
      <w:lvlText w:val=""/>
      <w:lvlJc w:val="left"/>
      <w:pPr>
        <w:tabs>
          <w:tab w:val="num" w:pos="3600"/>
        </w:tabs>
        <w:ind w:left="3600" w:hanging="360"/>
      </w:pPr>
      <w:rPr>
        <w:rFonts w:ascii="Symbol" w:hAnsi="Symbol" w:hint="default"/>
      </w:rPr>
    </w:lvl>
    <w:lvl w:ilvl="5" w:tplc="FE00DD14" w:tentative="1">
      <w:start w:val="1"/>
      <w:numFmt w:val="bullet"/>
      <w:lvlText w:val=""/>
      <w:lvlJc w:val="left"/>
      <w:pPr>
        <w:tabs>
          <w:tab w:val="num" w:pos="4320"/>
        </w:tabs>
        <w:ind w:left="4320" w:hanging="360"/>
      </w:pPr>
      <w:rPr>
        <w:rFonts w:ascii="Symbol" w:hAnsi="Symbol" w:hint="default"/>
      </w:rPr>
    </w:lvl>
    <w:lvl w:ilvl="6" w:tplc="DEC61156" w:tentative="1">
      <w:start w:val="1"/>
      <w:numFmt w:val="bullet"/>
      <w:lvlText w:val=""/>
      <w:lvlJc w:val="left"/>
      <w:pPr>
        <w:tabs>
          <w:tab w:val="num" w:pos="5040"/>
        </w:tabs>
        <w:ind w:left="5040" w:hanging="360"/>
      </w:pPr>
      <w:rPr>
        <w:rFonts w:ascii="Symbol" w:hAnsi="Symbol" w:hint="default"/>
      </w:rPr>
    </w:lvl>
    <w:lvl w:ilvl="7" w:tplc="7F4646E6" w:tentative="1">
      <w:start w:val="1"/>
      <w:numFmt w:val="bullet"/>
      <w:lvlText w:val=""/>
      <w:lvlJc w:val="left"/>
      <w:pPr>
        <w:tabs>
          <w:tab w:val="num" w:pos="5760"/>
        </w:tabs>
        <w:ind w:left="5760" w:hanging="360"/>
      </w:pPr>
      <w:rPr>
        <w:rFonts w:ascii="Symbol" w:hAnsi="Symbol" w:hint="default"/>
      </w:rPr>
    </w:lvl>
    <w:lvl w:ilvl="8" w:tplc="55BED84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45522B9"/>
    <w:multiLevelType w:val="hybridMultilevel"/>
    <w:tmpl w:val="B6E4BA28"/>
    <w:lvl w:ilvl="0" w:tplc="3D266FAC">
      <w:start w:val="1"/>
      <w:numFmt w:val="bullet"/>
      <w:lvlText w:val=""/>
      <w:lvlPicBulletId w:val="6"/>
      <w:lvlJc w:val="left"/>
      <w:pPr>
        <w:ind w:left="720" w:hanging="360"/>
      </w:pPr>
      <w:rPr>
        <w:rFonts w:ascii="Symbol" w:hAnsi="Symbol" w:hint="default"/>
        <w:color w:val="auto"/>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CB0210"/>
    <w:multiLevelType w:val="hybridMultilevel"/>
    <w:tmpl w:val="A4E8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2B6F6F"/>
    <w:multiLevelType w:val="hybridMultilevel"/>
    <w:tmpl w:val="A9E2AC9A"/>
    <w:lvl w:ilvl="0" w:tplc="3D266FAC">
      <w:start w:val="1"/>
      <w:numFmt w:val="bullet"/>
      <w:lvlText w:val=""/>
      <w:lvlPicBulletId w:val="6"/>
      <w:lvlJc w:val="left"/>
      <w:pPr>
        <w:ind w:left="720" w:hanging="360"/>
      </w:pPr>
      <w:rPr>
        <w:rFonts w:ascii="Symbol" w:hAnsi="Symbol" w:hint="default"/>
        <w:color w:val="auto"/>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9B4E97"/>
    <w:multiLevelType w:val="multilevel"/>
    <w:tmpl w:val="62A6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D90E13"/>
    <w:multiLevelType w:val="multilevel"/>
    <w:tmpl w:val="DEA857F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1" w15:restartNumberingAfterBreak="0">
    <w:nsid w:val="79342149"/>
    <w:multiLevelType w:val="hybridMultilevel"/>
    <w:tmpl w:val="52981618"/>
    <w:lvl w:ilvl="0" w:tplc="53BE2DC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75994827">
    <w:abstractNumId w:val="0"/>
  </w:num>
  <w:num w:numId="2" w16cid:durableId="321354511">
    <w:abstractNumId w:val="10"/>
  </w:num>
  <w:num w:numId="3" w16cid:durableId="244612414">
    <w:abstractNumId w:val="10"/>
  </w:num>
  <w:num w:numId="4" w16cid:durableId="514727541">
    <w:abstractNumId w:val="10"/>
  </w:num>
  <w:num w:numId="5" w16cid:durableId="1080642006">
    <w:abstractNumId w:val="10"/>
  </w:num>
  <w:num w:numId="6" w16cid:durableId="1098453499">
    <w:abstractNumId w:val="10"/>
  </w:num>
  <w:num w:numId="7" w16cid:durableId="2141999076">
    <w:abstractNumId w:val="10"/>
  </w:num>
  <w:num w:numId="8" w16cid:durableId="549725932">
    <w:abstractNumId w:val="10"/>
  </w:num>
  <w:num w:numId="9" w16cid:durableId="1969971588">
    <w:abstractNumId w:val="10"/>
  </w:num>
  <w:num w:numId="10" w16cid:durableId="1256983249">
    <w:abstractNumId w:val="10"/>
  </w:num>
  <w:num w:numId="11" w16cid:durableId="948272955">
    <w:abstractNumId w:val="10"/>
  </w:num>
  <w:num w:numId="12" w16cid:durableId="648553211">
    <w:abstractNumId w:val="10"/>
  </w:num>
  <w:num w:numId="13" w16cid:durableId="1157379374">
    <w:abstractNumId w:val="10"/>
  </w:num>
  <w:num w:numId="14" w16cid:durableId="721249462">
    <w:abstractNumId w:val="10"/>
  </w:num>
  <w:num w:numId="15" w16cid:durableId="1027029208">
    <w:abstractNumId w:val="10"/>
  </w:num>
  <w:num w:numId="16" w16cid:durableId="1551307679">
    <w:abstractNumId w:val="10"/>
  </w:num>
  <w:num w:numId="17" w16cid:durableId="996954170">
    <w:abstractNumId w:val="10"/>
  </w:num>
  <w:num w:numId="18" w16cid:durableId="58865197">
    <w:abstractNumId w:val="10"/>
  </w:num>
  <w:num w:numId="19" w16cid:durableId="1379085348">
    <w:abstractNumId w:val="10"/>
  </w:num>
  <w:num w:numId="20" w16cid:durableId="1102842227">
    <w:abstractNumId w:val="10"/>
  </w:num>
  <w:num w:numId="21" w16cid:durableId="1896699188">
    <w:abstractNumId w:val="10"/>
  </w:num>
  <w:num w:numId="22" w16cid:durableId="285938256">
    <w:abstractNumId w:val="10"/>
  </w:num>
  <w:num w:numId="23" w16cid:durableId="196624540">
    <w:abstractNumId w:val="10"/>
  </w:num>
  <w:num w:numId="24" w16cid:durableId="1339967737">
    <w:abstractNumId w:val="10"/>
  </w:num>
  <w:num w:numId="25" w16cid:durableId="1151403569">
    <w:abstractNumId w:val="10"/>
  </w:num>
  <w:num w:numId="26" w16cid:durableId="1321930147">
    <w:abstractNumId w:val="10"/>
  </w:num>
  <w:num w:numId="27" w16cid:durableId="1459959179">
    <w:abstractNumId w:val="10"/>
  </w:num>
  <w:num w:numId="28" w16cid:durableId="1247569210">
    <w:abstractNumId w:val="5"/>
  </w:num>
  <w:num w:numId="29" w16cid:durableId="1680236207">
    <w:abstractNumId w:val="4"/>
  </w:num>
  <w:num w:numId="30" w16cid:durableId="491022291">
    <w:abstractNumId w:val="11"/>
  </w:num>
  <w:num w:numId="31" w16cid:durableId="447625209">
    <w:abstractNumId w:val="7"/>
  </w:num>
  <w:num w:numId="32" w16cid:durableId="1647002675">
    <w:abstractNumId w:val="8"/>
  </w:num>
  <w:num w:numId="33" w16cid:durableId="710808922">
    <w:abstractNumId w:val="6"/>
  </w:num>
  <w:num w:numId="34" w16cid:durableId="1815174310">
    <w:abstractNumId w:val="2"/>
  </w:num>
  <w:num w:numId="35" w16cid:durableId="2087723832">
    <w:abstractNumId w:val="1"/>
  </w:num>
  <w:num w:numId="36" w16cid:durableId="837648296">
    <w:abstractNumId w:val="3"/>
  </w:num>
  <w:num w:numId="37" w16cid:durableId="13657876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1724C"/>
    <w:rsid w:val="00024A81"/>
    <w:rsid w:val="0003732F"/>
    <w:rsid w:val="0006357B"/>
    <w:rsid w:val="000B075A"/>
    <w:rsid w:val="000C41DC"/>
    <w:rsid w:val="000C75F7"/>
    <w:rsid w:val="000D1D75"/>
    <w:rsid w:val="000F014F"/>
    <w:rsid w:val="000F163A"/>
    <w:rsid w:val="001127FF"/>
    <w:rsid w:val="0011411B"/>
    <w:rsid w:val="00137AC2"/>
    <w:rsid w:val="00143C9C"/>
    <w:rsid w:val="00153D02"/>
    <w:rsid w:val="001A03B3"/>
    <w:rsid w:val="001E1460"/>
    <w:rsid w:val="001E2EE4"/>
    <w:rsid w:val="00201AEC"/>
    <w:rsid w:val="0020598C"/>
    <w:rsid w:val="00240E19"/>
    <w:rsid w:val="00242B7C"/>
    <w:rsid w:val="002476B9"/>
    <w:rsid w:val="0025751D"/>
    <w:rsid w:val="00263CFB"/>
    <w:rsid w:val="00266A7A"/>
    <w:rsid w:val="00271736"/>
    <w:rsid w:val="002745C9"/>
    <w:rsid w:val="002B42EC"/>
    <w:rsid w:val="002E1C3A"/>
    <w:rsid w:val="002E2E01"/>
    <w:rsid w:val="002E7242"/>
    <w:rsid w:val="002F0D8D"/>
    <w:rsid w:val="002F213C"/>
    <w:rsid w:val="00305E3D"/>
    <w:rsid w:val="003208BE"/>
    <w:rsid w:val="00320F09"/>
    <w:rsid w:val="0033097A"/>
    <w:rsid w:val="00341DDC"/>
    <w:rsid w:val="003431EB"/>
    <w:rsid w:val="0034566D"/>
    <w:rsid w:val="00364052"/>
    <w:rsid w:val="003E7B1C"/>
    <w:rsid w:val="004124A8"/>
    <w:rsid w:val="004160B9"/>
    <w:rsid w:val="00430CAA"/>
    <w:rsid w:val="00453425"/>
    <w:rsid w:val="004722E3"/>
    <w:rsid w:val="004E1CDB"/>
    <w:rsid w:val="004E29B3"/>
    <w:rsid w:val="004E2A30"/>
    <w:rsid w:val="00506671"/>
    <w:rsid w:val="00506A93"/>
    <w:rsid w:val="00580ECF"/>
    <w:rsid w:val="00590D07"/>
    <w:rsid w:val="005E67DF"/>
    <w:rsid w:val="005F57C7"/>
    <w:rsid w:val="00601DFA"/>
    <w:rsid w:val="00617303"/>
    <w:rsid w:val="0062680E"/>
    <w:rsid w:val="006424A7"/>
    <w:rsid w:val="0066470E"/>
    <w:rsid w:val="006A51F1"/>
    <w:rsid w:val="006B0550"/>
    <w:rsid w:val="006C5969"/>
    <w:rsid w:val="006D249F"/>
    <w:rsid w:val="006D67BD"/>
    <w:rsid w:val="00701F4D"/>
    <w:rsid w:val="007070F7"/>
    <w:rsid w:val="007112DC"/>
    <w:rsid w:val="00714098"/>
    <w:rsid w:val="00716125"/>
    <w:rsid w:val="00720B71"/>
    <w:rsid w:val="00742902"/>
    <w:rsid w:val="00755312"/>
    <w:rsid w:val="00772695"/>
    <w:rsid w:val="00781AEE"/>
    <w:rsid w:val="00781F53"/>
    <w:rsid w:val="00784D58"/>
    <w:rsid w:val="007C664F"/>
    <w:rsid w:val="00821B10"/>
    <w:rsid w:val="00825CC9"/>
    <w:rsid w:val="00845B3B"/>
    <w:rsid w:val="008575CD"/>
    <w:rsid w:val="008641D3"/>
    <w:rsid w:val="008878F3"/>
    <w:rsid w:val="0089072B"/>
    <w:rsid w:val="008926D4"/>
    <w:rsid w:val="008A223B"/>
    <w:rsid w:val="008A3AE2"/>
    <w:rsid w:val="008A4DA1"/>
    <w:rsid w:val="008B75B0"/>
    <w:rsid w:val="008C467E"/>
    <w:rsid w:val="008D07DC"/>
    <w:rsid w:val="008D33A5"/>
    <w:rsid w:val="008D6863"/>
    <w:rsid w:val="008F62B3"/>
    <w:rsid w:val="008F7B8B"/>
    <w:rsid w:val="009033F2"/>
    <w:rsid w:val="00950A86"/>
    <w:rsid w:val="0097304C"/>
    <w:rsid w:val="009B23F4"/>
    <w:rsid w:val="009B2DD4"/>
    <w:rsid w:val="009D6ECE"/>
    <w:rsid w:val="00A12456"/>
    <w:rsid w:val="00A15B34"/>
    <w:rsid w:val="00A21E90"/>
    <w:rsid w:val="00A2202E"/>
    <w:rsid w:val="00A940E8"/>
    <w:rsid w:val="00AA7EA9"/>
    <w:rsid w:val="00B04287"/>
    <w:rsid w:val="00B06C7C"/>
    <w:rsid w:val="00B178B9"/>
    <w:rsid w:val="00B23B14"/>
    <w:rsid w:val="00B26009"/>
    <w:rsid w:val="00B33AA0"/>
    <w:rsid w:val="00B431B7"/>
    <w:rsid w:val="00B74E09"/>
    <w:rsid w:val="00B83E8B"/>
    <w:rsid w:val="00B84466"/>
    <w:rsid w:val="00B86B75"/>
    <w:rsid w:val="00BC48D5"/>
    <w:rsid w:val="00BD1563"/>
    <w:rsid w:val="00BE0FB8"/>
    <w:rsid w:val="00C1451C"/>
    <w:rsid w:val="00C26EAF"/>
    <w:rsid w:val="00C32BF1"/>
    <w:rsid w:val="00C36279"/>
    <w:rsid w:val="00C43A73"/>
    <w:rsid w:val="00C547E5"/>
    <w:rsid w:val="00C64953"/>
    <w:rsid w:val="00C72282"/>
    <w:rsid w:val="00C739A2"/>
    <w:rsid w:val="00CB0F7E"/>
    <w:rsid w:val="00CB192A"/>
    <w:rsid w:val="00CB61A6"/>
    <w:rsid w:val="00D250A4"/>
    <w:rsid w:val="00D34FC7"/>
    <w:rsid w:val="00D526DA"/>
    <w:rsid w:val="00D75021"/>
    <w:rsid w:val="00DA08E3"/>
    <w:rsid w:val="00DB6307"/>
    <w:rsid w:val="00E051DD"/>
    <w:rsid w:val="00E10F32"/>
    <w:rsid w:val="00E2333E"/>
    <w:rsid w:val="00E26215"/>
    <w:rsid w:val="00E315A3"/>
    <w:rsid w:val="00E9478B"/>
    <w:rsid w:val="00E9770D"/>
    <w:rsid w:val="00EA4233"/>
    <w:rsid w:val="00EA6DB7"/>
    <w:rsid w:val="00EC0380"/>
    <w:rsid w:val="00EC3B4B"/>
    <w:rsid w:val="00ED00CC"/>
    <w:rsid w:val="00F053CA"/>
    <w:rsid w:val="00F07403"/>
    <w:rsid w:val="00F707F1"/>
    <w:rsid w:val="00F80991"/>
    <w:rsid w:val="00F87FB7"/>
    <w:rsid w:val="00FD681E"/>
    <w:rsid w:val="00FD6D44"/>
    <w:rsid w:val="00FD782B"/>
    <w:rsid w:val="00FE0F6E"/>
    <w:rsid w:val="00FF09B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E1894"/>
  <w15:docId w15:val="{C1ED1A37-753A-48D8-804A-063832752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2" w:semiHidden="1" w:uiPriority="9"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80" w:after="180"/>
    </w:pPr>
  </w:style>
  <w:style w:type="paragraph" w:styleId="Heading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345A8A" w:themeColor="accent1" w:themeShade="B5"/>
      <w:sz w:val="36"/>
      <w:szCs w:val="36"/>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Normal"/>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Normal"/>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Normal"/>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ct">
    <w:name w:val="Compact"/>
    <w:basedOn w:val="Normal"/>
    <w:qFormat/>
    <w:pPr>
      <w:spacing w:before="36" w:after="36"/>
    </w:pPr>
  </w:style>
  <w:style w:type="paragraph" w:styleId="Title">
    <w:name w:val="Title"/>
    <w:basedOn w:val="Normal"/>
    <w:next w:val="Normal"/>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customStyle="1" w:styleId="Authors">
    <w:name w:val="Authors"/>
    <w:next w:val="Normal"/>
    <w:qFormat/>
    <w:pPr>
      <w:keepNext/>
      <w:keepLines/>
      <w:jc w:val="center"/>
    </w:pPr>
  </w:style>
  <w:style w:type="paragraph" w:styleId="Date">
    <w:name w:val="Date"/>
    <w:next w:val="Normal"/>
    <w:qFormat/>
    <w:pPr>
      <w:keepNext/>
      <w:keepLines/>
      <w:jc w:val="center"/>
    </w:pPr>
  </w:style>
  <w:style w:type="paragraph" w:customStyle="1" w:styleId="BlockQuote">
    <w:name w:val="Block Quote"/>
    <w:basedOn w:val="Normal"/>
    <w:next w:val="Normal"/>
    <w:uiPriority w:val="9"/>
    <w:unhideWhenUsed/>
    <w:qFormat/>
    <w:pPr>
      <w:spacing w:before="100" w:after="100"/>
    </w:pPr>
    <w:rPr>
      <w:rFonts w:asciiTheme="majorHAnsi" w:eastAsiaTheme="majorEastAsia" w:hAnsiTheme="majorHAnsi" w:cstheme="majorBidi"/>
      <w:bCs/>
      <w:sz w:val="20"/>
      <w:szCs w:val="20"/>
    </w:r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BodyText">
    <w:name w:val="Body Text"/>
    <w:basedOn w:val="Normal"/>
    <w:pPr>
      <w:spacing w:after="120"/>
    </w:pPr>
  </w:style>
  <w:style w:type="paragraph" w:customStyle="1" w:styleId="TableCaption">
    <w:name w:val="Table Caption"/>
    <w:basedOn w:val="Normal"/>
    <w:pPr>
      <w:spacing w:before="0" w:after="120"/>
    </w:pPr>
    <w:rPr>
      <w:i/>
    </w:rPr>
  </w:style>
  <w:style w:type="paragraph" w:customStyle="1" w:styleId="ImageCaption">
    <w:name w:val="Image Caption"/>
    <w:basedOn w:val="Normal"/>
    <w:link w:val="BodyTextChar"/>
    <w:pPr>
      <w:spacing w:before="0" w:after="120"/>
    </w:pPr>
    <w:rPr>
      <w:i/>
    </w:rPr>
  </w:style>
  <w:style w:type="character" w:customStyle="1" w:styleId="BodyTextChar">
    <w:name w:val="Body Text Char"/>
    <w:basedOn w:val="DefaultParagraphFont"/>
    <w:link w:val="ImageCaption"/>
  </w:style>
  <w:style w:type="character" w:customStyle="1" w:styleId="VerbatimChar">
    <w:name w:val="Verbatim Char"/>
    <w:basedOn w:val="BodyTextChar"/>
    <w:link w:val="SourceCode"/>
    <w:rPr>
      <w:rFonts w:ascii="Consolas" w:hAnsi="Consolas"/>
      <w:sz w:val="22"/>
    </w:rPr>
  </w:style>
  <w:style w:type="character" w:customStyle="1" w:styleId="FootnoteRef">
    <w:name w:val="Footnote Ref"/>
    <w:basedOn w:val="BodyTextChar"/>
    <w:rPr>
      <w:vertAlign w:val="superscript"/>
    </w:rPr>
  </w:style>
  <w:style w:type="character" w:customStyle="1" w:styleId="Link">
    <w:name w:val="Link"/>
    <w:basedOn w:val="BodyTextChar"/>
    <w:rPr>
      <w:color w:val="4F81BD" w:themeColor="accent1"/>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harTok">
    <w:name w:v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CommentTok">
    <w:name w:val="CommentTok"/>
    <w:basedOn w:val="VerbatimChar"/>
    <w:rPr>
      <w:rFonts w:ascii="Consolas" w:hAnsi="Consolas"/>
      <w:i/>
      <w:color w:val="60A0B0"/>
      <w:sz w:val="22"/>
    </w:rPr>
  </w:style>
  <w:style w:type="character" w:customStyle="1" w:styleId="OtherTok">
    <w:name w:val="OtherTok"/>
    <w:basedOn w:val="VerbatimChar"/>
    <w:rPr>
      <w:rFonts w:ascii="Consolas" w:hAnsi="Consolas"/>
      <w:color w:val="007020"/>
      <w:sz w:val="22"/>
    </w:rPr>
  </w:style>
  <w:style w:type="character" w:customStyle="1" w:styleId="AlertTok">
    <w:name w:val="AlertTok"/>
    <w:basedOn w:val="VerbatimChar"/>
    <w:rPr>
      <w:rFonts w:ascii="Consolas" w:hAnsi="Consolas"/>
      <w:b/>
      <w:color w:val="FF0000"/>
      <w:sz w:val="22"/>
    </w:rPr>
  </w:style>
  <w:style w:type="character" w:customStyle="1" w:styleId="FunctionTok">
    <w:name w:val="FunctionTok"/>
    <w:basedOn w:val="VerbatimChar"/>
    <w:rPr>
      <w:rFonts w:ascii="Consolas" w:hAnsi="Consolas"/>
      <w:color w:val="06287E"/>
      <w:sz w:val="22"/>
    </w:rPr>
  </w:style>
  <w:style w:type="character" w:customStyle="1" w:styleId="RegionMarkerTok">
    <w:name w:val="RegionMarkerTok"/>
    <w:basedOn w:val="VerbatimChar"/>
    <w:rPr>
      <w:rFonts w:ascii="Consolas" w:hAnsi="Consolas"/>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BalloonText">
    <w:name w:val="Balloon Text"/>
    <w:basedOn w:val="Normal"/>
    <w:link w:val="BalloonTextChar"/>
    <w:rsid w:val="004722E3"/>
    <w:pPr>
      <w:spacing w:before="0" w:after="0"/>
    </w:pPr>
    <w:rPr>
      <w:rFonts w:ascii="Tahoma" w:hAnsi="Tahoma" w:cs="Tahoma"/>
      <w:sz w:val="16"/>
      <w:szCs w:val="16"/>
    </w:rPr>
  </w:style>
  <w:style w:type="character" w:customStyle="1" w:styleId="BalloonTextChar">
    <w:name w:val="Balloon Text Char"/>
    <w:basedOn w:val="DefaultParagraphFont"/>
    <w:link w:val="BalloonText"/>
    <w:rsid w:val="004722E3"/>
    <w:rPr>
      <w:rFonts w:ascii="Tahoma" w:hAnsi="Tahoma" w:cs="Tahoma"/>
      <w:sz w:val="16"/>
      <w:szCs w:val="16"/>
    </w:rPr>
  </w:style>
  <w:style w:type="character" w:styleId="Hyperlink">
    <w:name w:val="Hyperlink"/>
    <w:basedOn w:val="DefaultParagraphFont"/>
    <w:rsid w:val="004722E3"/>
    <w:rPr>
      <w:color w:val="0000FF" w:themeColor="hyperlink"/>
      <w:u w:val="single"/>
    </w:rPr>
  </w:style>
  <w:style w:type="paragraph" w:styleId="ListParagraph">
    <w:name w:val="List Paragraph"/>
    <w:basedOn w:val="Normal"/>
    <w:rsid w:val="0001724C"/>
    <w:pPr>
      <w:ind w:left="720"/>
      <w:contextualSpacing/>
    </w:pPr>
  </w:style>
  <w:style w:type="character" w:customStyle="1" w:styleId="Heading2Char">
    <w:name w:val="Heading 2 Char"/>
    <w:basedOn w:val="DefaultParagraphFont"/>
    <w:link w:val="Heading2"/>
    <w:uiPriority w:val="9"/>
    <w:rsid w:val="00E9770D"/>
    <w:rPr>
      <w:rFonts w:asciiTheme="majorHAnsi" w:eastAsiaTheme="majorEastAsia" w:hAnsiTheme="majorHAnsi" w:cstheme="majorBidi"/>
      <w:b/>
      <w:bCs/>
      <w:color w:val="4F81BD" w:themeColor="accent1"/>
      <w:sz w:val="32"/>
      <w:szCs w:val="32"/>
    </w:rPr>
  </w:style>
  <w:style w:type="paragraph" w:styleId="Header">
    <w:name w:val="header"/>
    <w:basedOn w:val="Normal"/>
    <w:link w:val="HeaderChar"/>
    <w:rsid w:val="00CB192A"/>
    <w:pPr>
      <w:tabs>
        <w:tab w:val="center" w:pos="4513"/>
        <w:tab w:val="right" w:pos="9026"/>
      </w:tabs>
      <w:spacing w:before="0" w:after="0"/>
    </w:pPr>
  </w:style>
  <w:style w:type="character" w:customStyle="1" w:styleId="HeaderChar">
    <w:name w:val="Header Char"/>
    <w:basedOn w:val="DefaultParagraphFont"/>
    <w:link w:val="Header"/>
    <w:rsid w:val="00CB192A"/>
  </w:style>
  <w:style w:type="paragraph" w:styleId="Footer">
    <w:name w:val="footer"/>
    <w:basedOn w:val="Normal"/>
    <w:link w:val="FooterChar"/>
    <w:uiPriority w:val="99"/>
    <w:rsid w:val="00CB192A"/>
    <w:pPr>
      <w:tabs>
        <w:tab w:val="center" w:pos="4513"/>
        <w:tab w:val="right" w:pos="9026"/>
      </w:tabs>
      <w:spacing w:before="0" w:after="0"/>
    </w:pPr>
  </w:style>
  <w:style w:type="character" w:customStyle="1" w:styleId="FooterChar">
    <w:name w:val="Footer Char"/>
    <w:basedOn w:val="DefaultParagraphFont"/>
    <w:link w:val="Footer"/>
    <w:uiPriority w:val="99"/>
    <w:rsid w:val="00CB192A"/>
  </w:style>
  <w:style w:type="paragraph" w:styleId="NormalWeb">
    <w:name w:val="Normal (Web)"/>
    <w:basedOn w:val="Normal"/>
    <w:rsid w:val="002F213C"/>
    <w:rPr>
      <w:rFonts w:ascii="Times New Roman" w:hAnsi="Times New Roman" w:cs="Times New Roman"/>
    </w:rPr>
  </w:style>
  <w:style w:type="character" w:styleId="UnresolvedMention">
    <w:name w:val="Unresolved Mention"/>
    <w:basedOn w:val="DefaultParagraphFont"/>
    <w:uiPriority w:val="99"/>
    <w:semiHidden/>
    <w:unhideWhenUsed/>
    <w:rsid w:val="006D24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40686">
      <w:bodyDiv w:val="1"/>
      <w:marLeft w:val="0"/>
      <w:marRight w:val="0"/>
      <w:marTop w:val="0"/>
      <w:marBottom w:val="0"/>
      <w:divBdr>
        <w:top w:val="none" w:sz="0" w:space="0" w:color="auto"/>
        <w:left w:val="none" w:sz="0" w:space="0" w:color="auto"/>
        <w:bottom w:val="none" w:sz="0" w:space="0" w:color="auto"/>
        <w:right w:val="none" w:sz="0" w:space="0" w:color="auto"/>
      </w:divBdr>
    </w:div>
    <w:div w:id="695079747">
      <w:bodyDiv w:val="1"/>
      <w:marLeft w:val="0"/>
      <w:marRight w:val="0"/>
      <w:marTop w:val="0"/>
      <w:marBottom w:val="0"/>
      <w:divBdr>
        <w:top w:val="none" w:sz="0" w:space="0" w:color="auto"/>
        <w:left w:val="none" w:sz="0" w:space="0" w:color="auto"/>
        <w:bottom w:val="none" w:sz="0" w:space="0" w:color="auto"/>
        <w:right w:val="none" w:sz="0" w:space="0" w:color="auto"/>
      </w:divBdr>
    </w:div>
    <w:div w:id="857618747">
      <w:bodyDiv w:val="1"/>
      <w:marLeft w:val="0"/>
      <w:marRight w:val="0"/>
      <w:marTop w:val="0"/>
      <w:marBottom w:val="0"/>
      <w:divBdr>
        <w:top w:val="none" w:sz="0" w:space="0" w:color="auto"/>
        <w:left w:val="none" w:sz="0" w:space="0" w:color="auto"/>
        <w:bottom w:val="none" w:sz="0" w:space="0" w:color="auto"/>
        <w:right w:val="none" w:sz="0" w:space="0" w:color="auto"/>
      </w:divBdr>
    </w:div>
    <w:div w:id="1097677944">
      <w:bodyDiv w:val="1"/>
      <w:marLeft w:val="0"/>
      <w:marRight w:val="0"/>
      <w:marTop w:val="0"/>
      <w:marBottom w:val="0"/>
      <w:divBdr>
        <w:top w:val="none" w:sz="0" w:space="0" w:color="auto"/>
        <w:left w:val="none" w:sz="0" w:space="0" w:color="auto"/>
        <w:bottom w:val="none" w:sz="0" w:space="0" w:color="auto"/>
        <w:right w:val="none" w:sz="0" w:space="0" w:color="auto"/>
      </w:divBdr>
      <w:divsChild>
        <w:div w:id="1184635732">
          <w:marLeft w:val="0"/>
          <w:marRight w:val="0"/>
          <w:marTop w:val="0"/>
          <w:marBottom w:val="0"/>
          <w:divBdr>
            <w:top w:val="none" w:sz="0" w:space="0" w:color="auto"/>
            <w:left w:val="none" w:sz="0" w:space="0" w:color="auto"/>
            <w:bottom w:val="none" w:sz="0" w:space="0" w:color="auto"/>
            <w:right w:val="none" w:sz="0" w:space="0" w:color="auto"/>
          </w:divBdr>
          <w:divsChild>
            <w:div w:id="1032683464">
              <w:marLeft w:val="0"/>
              <w:marRight w:val="0"/>
              <w:marTop w:val="0"/>
              <w:marBottom w:val="0"/>
              <w:divBdr>
                <w:top w:val="none" w:sz="0" w:space="0" w:color="auto"/>
                <w:left w:val="none" w:sz="0" w:space="0" w:color="auto"/>
                <w:bottom w:val="none" w:sz="0" w:space="0" w:color="auto"/>
                <w:right w:val="none" w:sz="0" w:space="0" w:color="auto"/>
              </w:divBdr>
              <w:divsChild>
                <w:div w:id="1546679908">
                  <w:marLeft w:val="0"/>
                  <w:marRight w:val="0"/>
                  <w:marTop w:val="0"/>
                  <w:marBottom w:val="0"/>
                  <w:divBdr>
                    <w:top w:val="none" w:sz="0" w:space="0" w:color="auto"/>
                    <w:left w:val="none" w:sz="0" w:space="0" w:color="auto"/>
                    <w:bottom w:val="none" w:sz="0" w:space="0" w:color="auto"/>
                    <w:right w:val="none" w:sz="0" w:space="0" w:color="auto"/>
                  </w:divBdr>
                </w:div>
                <w:div w:id="505827872">
                  <w:marLeft w:val="0"/>
                  <w:marRight w:val="0"/>
                  <w:marTop w:val="0"/>
                  <w:marBottom w:val="0"/>
                  <w:divBdr>
                    <w:top w:val="none" w:sz="0" w:space="0" w:color="auto"/>
                    <w:left w:val="none" w:sz="0" w:space="0" w:color="auto"/>
                    <w:bottom w:val="none" w:sz="0" w:space="0" w:color="auto"/>
                    <w:right w:val="none" w:sz="0" w:space="0" w:color="auto"/>
                  </w:divBdr>
                  <w:divsChild>
                    <w:div w:id="3287488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4016932">
          <w:marLeft w:val="0"/>
          <w:marRight w:val="0"/>
          <w:marTop w:val="0"/>
          <w:marBottom w:val="0"/>
          <w:divBdr>
            <w:top w:val="none" w:sz="0" w:space="0" w:color="auto"/>
            <w:left w:val="none" w:sz="0" w:space="0" w:color="auto"/>
            <w:bottom w:val="none" w:sz="0" w:space="0" w:color="auto"/>
            <w:right w:val="none" w:sz="0" w:space="0" w:color="auto"/>
          </w:divBdr>
        </w:div>
        <w:div w:id="58877665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hyperlink" Target="mailto:ladywaterfordhall@ford-and-etal.co.uk" TargetMode="External"/><Relationship Id="rId26" Type="http://schemas.openxmlformats.org/officeDocument/2006/relationships/image" Target="media/image24.jpeg"/><Relationship Id="rId39" Type="http://schemas.openxmlformats.org/officeDocument/2006/relationships/image" Target="media/image37.jpeg"/><Relationship Id="rId21" Type="http://schemas.openxmlformats.org/officeDocument/2006/relationships/image" Target="media/image19.jpeg"/><Relationship Id="rId34" Type="http://schemas.openxmlformats.org/officeDocument/2006/relationships/image" Target="media/image32.jpeg"/><Relationship Id="rId42" Type="http://schemas.openxmlformats.org/officeDocument/2006/relationships/image" Target="media/image40.jpeg"/><Relationship Id="rId47" Type="http://schemas.openxmlformats.org/officeDocument/2006/relationships/image" Target="media/image45.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5.png"/><Relationship Id="rId29" Type="http://schemas.openxmlformats.org/officeDocument/2006/relationships/image" Target="media/image27.jpeg"/><Relationship Id="rId11" Type="http://schemas.openxmlformats.org/officeDocument/2006/relationships/hyperlink" Target="mailto:scott@bordervillagertaxi.co.uk" TargetMode="External"/><Relationship Id="rId24" Type="http://schemas.openxmlformats.org/officeDocument/2006/relationships/image" Target="media/image22.jpeg"/><Relationship Id="rId32" Type="http://schemas.openxmlformats.org/officeDocument/2006/relationships/image" Target="media/image30.jpeg"/><Relationship Id="rId37" Type="http://schemas.openxmlformats.org/officeDocument/2006/relationships/image" Target="media/image35.jpeg"/><Relationship Id="rId40" Type="http://schemas.openxmlformats.org/officeDocument/2006/relationships/image" Target="media/image38.jpeg"/><Relationship Id="rId45"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14.jpeg"/><Relationship Id="rId23" Type="http://schemas.openxmlformats.org/officeDocument/2006/relationships/image" Target="media/image21.jpeg"/><Relationship Id="rId28" Type="http://schemas.openxmlformats.org/officeDocument/2006/relationships/image" Target="media/image26.jpeg"/><Relationship Id="rId36" Type="http://schemas.openxmlformats.org/officeDocument/2006/relationships/image" Target="media/image34.jpeg"/><Relationship Id="rId49" Type="http://schemas.openxmlformats.org/officeDocument/2006/relationships/image" Target="media/image47.png"/><Relationship Id="rId10" Type="http://schemas.openxmlformats.org/officeDocument/2006/relationships/image" Target="media/image10.jpeg"/><Relationship Id="rId19" Type="http://schemas.openxmlformats.org/officeDocument/2006/relationships/image" Target="media/image17.jpeg"/><Relationship Id="rId31" Type="http://schemas.openxmlformats.org/officeDocument/2006/relationships/image" Target="media/image29.jpeg"/><Relationship Id="rId44"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yperlink" Target="http://www.ford-and-etal.co.uk" TargetMode="External"/><Relationship Id="rId14" Type="http://schemas.openxmlformats.org/officeDocument/2006/relationships/image" Target="media/image13.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3.jpeg"/><Relationship Id="rId43" Type="http://schemas.openxmlformats.org/officeDocument/2006/relationships/image" Target="media/image41.jpeg"/><Relationship Id="rId48" Type="http://schemas.openxmlformats.org/officeDocument/2006/relationships/image" Target="media/image46.jpeg"/><Relationship Id="rId8" Type="http://schemas.openxmlformats.org/officeDocument/2006/relationships/image" Target="media/image9.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1.jpeg"/><Relationship Id="rId17" Type="http://schemas.openxmlformats.org/officeDocument/2006/relationships/image" Target="media/image16.jpeg"/><Relationship Id="rId25" Type="http://schemas.openxmlformats.org/officeDocument/2006/relationships/image" Target="media/image23.jpeg"/><Relationship Id="rId33" Type="http://schemas.openxmlformats.org/officeDocument/2006/relationships/image" Target="media/image31.jpeg"/><Relationship Id="rId38" Type="http://schemas.openxmlformats.org/officeDocument/2006/relationships/image" Target="media/image36.jpeg"/><Relationship Id="rId46" Type="http://schemas.openxmlformats.org/officeDocument/2006/relationships/image" Target="media/image44.jpeg"/><Relationship Id="rId20" Type="http://schemas.openxmlformats.org/officeDocument/2006/relationships/image" Target="media/image18.jpeg"/><Relationship Id="rId41"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gif"/><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99E7B-3461-4AE5-A74D-34587C0E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12</Pages>
  <Words>3237</Words>
  <Characters>18455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Jane Musgrave</cp:lastModifiedBy>
  <cp:revision>7</cp:revision>
  <cp:lastPrinted>2024-10-31T10:50:00Z</cp:lastPrinted>
  <dcterms:created xsi:type="dcterms:W3CDTF">2024-08-21T14:15:00Z</dcterms:created>
  <dcterms:modified xsi:type="dcterms:W3CDTF">2024-10-31T15:06:00Z</dcterms:modified>
</cp:coreProperties>
</file>